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0FBC4"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00E7879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4D49693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1456807C"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558BCCA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6F36A73C"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1EBAAC13"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7A68115E"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bookmarkEnd w:id="0"/>
    <w:p w14:paraId="056F3365" w14:textId="77777777" w:rsidR="00253419" w:rsidRDefault="00253419"/>
    <w:tbl>
      <w:tblPr>
        <w:tblW w:w="9639" w:type="dxa"/>
        <w:jc w:val="center"/>
        <w:tblLook w:val="00A0" w:firstRow="1" w:lastRow="0" w:firstColumn="1" w:lastColumn="0" w:noHBand="0" w:noVBand="0"/>
      </w:tblPr>
      <w:tblGrid>
        <w:gridCol w:w="9639"/>
      </w:tblGrid>
      <w:tr w:rsidR="00071A07" w:rsidRPr="004D2F07" w14:paraId="007F8592" w14:textId="77777777">
        <w:trPr>
          <w:trHeight w:hRule="exact" w:val="680"/>
          <w:jc w:val="center"/>
        </w:trPr>
        <w:tc>
          <w:tcPr>
            <w:tcW w:w="9629" w:type="dxa"/>
            <w:shd w:val="pct12" w:color="auto" w:fill="auto"/>
            <w:vAlign w:val="center"/>
          </w:tcPr>
          <w:p w14:paraId="16136111" w14:textId="77777777" w:rsidR="00071A07" w:rsidRPr="00A816EF" w:rsidRDefault="00071A07">
            <w:pPr>
              <w:keepNext/>
              <w:ind w:left="284"/>
              <w:jc w:val="both"/>
              <w:outlineLvl w:val="0"/>
              <w:rPr>
                <w:rFonts w:ascii="Swis721 Lt BT" w:hAnsi="Swis721 Lt BT" w:cs="Swis721 Lt BT"/>
                <w:b/>
                <w:bCs/>
                <w:sz w:val="28"/>
                <w:szCs w:val="28"/>
              </w:rPr>
            </w:pPr>
            <w:r w:rsidRPr="00A816EF">
              <w:rPr>
                <w:rFonts w:ascii="Swis721 Lt BT" w:hAnsi="Swis721 Lt BT" w:cs="Swis721 Lt BT"/>
                <w:b/>
                <w:bCs/>
                <w:sz w:val="28"/>
                <w:szCs w:val="28"/>
              </w:rPr>
              <w:t>MODALITA’ DI COMPUTO DEI COSTI – TETTI INCLINATI</w:t>
            </w:r>
          </w:p>
        </w:tc>
      </w:tr>
    </w:tbl>
    <w:p w14:paraId="3733F4F3" w14:textId="77777777" w:rsidR="00071A07" w:rsidRPr="00A816EF" w:rsidRDefault="00071A07">
      <w:pPr>
        <w:tabs>
          <w:tab w:val="left" w:pos="540"/>
        </w:tabs>
        <w:suppressAutoHyphens/>
        <w:jc w:val="both"/>
        <w:rPr>
          <w:rFonts w:ascii="Swis721 Lt BT" w:hAnsi="Swis721 Lt BT" w:cs="Swis721 Lt BT"/>
          <w:b/>
          <w:bCs/>
          <w:lang w:eastAsia="ar-SA"/>
        </w:rPr>
      </w:pPr>
    </w:p>
    <w:p w14:paraId="5F48EFFC"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COMPRESI</w:t>
      </w:r>
    </w:p>
    <w:p w14:paraId="0C2B7675" w14:textId="77777777" w:rsidR="00071A07" w:rsidRPr="00A816EF" w:rsidRDefault="00071A07">
      <w:pPr>
        <w:tabs>
          <w:tab w:val="left" w:pos="540"/>
        </w:tabs>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7A6C2D28"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230D62C0" w14:textId="77777777" w:rsidR="00071A07" w:rsidRPr="00A816EF" w:rsidRDefault="00071A07">
      <w:pPr>
        <w:tabs>
          <w:tab w:val="left" w:pos="-4500"/>
          <w:tab w:val="left" w:pos="1080"/>
        </w:tabs>
        <w:suppressAutoHyphens/>
        <w:ind w:left="540"/>
        <w:jc w:val="both"/>
        <w:rPr>
          <w:rFonts w:ascii="Swis721 Lt BT" w:hAnsi="Swis721 Lt BT" w:cs="Swis721 Lt BT"/>
          <w:lang w:eastAsia="ar-SA"/>
        </w:rPr>
      </w:pPr>
    </w:p>
    <w:p w14:paraId="5392261B"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28CCC927"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534DB3DC"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66F9DED4"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verifiche statiche, strutturali ed </w:t>
      </w:r>
      <w:proofErr w:type="spellStart"/>
      <w:r w:rsidRPr="00A816EF">
        <w:rPr>
          <w:rFonts w:ascii="Swis721 Lt BT" w:hAnsi="Swis721 Lt BT" w:cs="Swis721 Lt BT"/>
          <w:lang w:eastAsia="ar-SA"/>
        </w:rPr>
        <w:t>igrotermiche</w:t>
      </w:r>
      <w:proofErr w:type="spellEnd"/>
    </w:p>
    <w:p w14:paraId="1AE6580A"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11CC3620"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62452FD5"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1348DFCA"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6DBE00F4" w14:textId="77777777" w:rsidR="00071A07" w:rsidRPr="00A816EF" w:rsidRDefault="00071A07">
      <w:pPr>
        <w:tabs>
          <w:tab w:val="left" w:pos="540"/>
        </w:tabs>
        <w:suppressAutoHyphens/>
        <w:ind w:left="540" w:hanging="540"/>
        <w:jc w:val="both"/>
        <w:rPr>
          <w:rFonts w:ascii="Swis721 Lt BT" w:hAnsi="Swis721 Lt BT" w:cs="Swis721 Lt BT"/>
          <w:b/>
          <w:bCs/>
          <w:lang w:eastAsia="ar-SA"/>
        </w:rPr>
      </w:pPr>
    </w:p>
    <w:p w14:paraId="2D376FCD" w14:textId="77777777" w:rsidR="00071A07" w:rsidRDefault="00071A07">
      <w:pPr>
        <w:tabs>
          <w:tab w:val="left" w:pos="540"/>
        </w:tabs>
        <w:suppressAutoHyphens/>
        <w:jc w:val="both"/>
        <w:rPr>
          <w:rFonts w:ascii="Swis721 Lt BT" w:hAnsi="Swis721 Lt BT" w:cs="Swis721 Lt BT"/>
          <w:b/>
          <w:bCs/>
          <w:lang w:eastAsia="ar-SA"/>
        </w:rPr>
      </w:pPr>
    </w:p>
    <w:p w14:paraId="42C8D953"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2E46146E"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518A7A2E"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487E15B8"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281419F9"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26352F0A"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coefficienti di deflusso e afflusso certificati per il sistema a verde pensile prescelto. Dovrà in ogni caso prevedere uno scarico ogni porzione di giardino pensile evitando che elementi sporgenti della copertura (lucernari, camini, bocchettoni ecc.) impediscano il libero flusso dell'acqua.</w:t>
      </w:r>
    </w:p>
    <w:p w14:paraId="615A5458"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61629945" w14:textId="77777777" w:rsidR="00071A07" w:rsidRPr="00A816EF" w:rsidRDefault="00071A07">
      <w:pPr>
        <w:tabs>
          <w:tab w:val="left" w:pos="1080"/>
        </w:tabs>
        <w:suppressAutoHyphens/>
        <w:jc w:val="both"/>
        <w:rPr>
          <w:rFonts w:ascii="Swis721 Lt BT" w:hAnsi="Swis721 Lt BT" w:cs="Swis721 Lt BT"/>
          <w:lang w:eastAsia="ar-SA"/>
        </w:rPr>
      </w:pPr>
    </w:p>
    <w:p w14:paraId="1E9EDC16" w14:textId="77777777" w:rsidR="00071A07" w:rsidRPr="00A816EF" w:rsidRDefault="00071A07">
      <w:pPr>
        <w:shd w:val="clear" w:color="auto" w:fill="FFFFFF"/>
        <w:jc w:val="both"/>
        <w:rPr>
          <w:rFonts w:ascii="Swis721 Lt BT" w:hAnsi="Swis721 Lt BT" w:cs="Swis721 Lt BT"/>
          <w:color w:val="201F1E"/>
          <w:bdr w:val="none" w:sz="0" w:space="0" w:color="auto" w:frame="1"/>
        </w:rPr>
      </w:pPr>
      <w:r w:rsidRPr="00A816EF">
        <w:rPr>
          <w:rFonts w:ascii="Swis721 Lt BT" w:hAnsi="Swis721 Lt BT" w:cs="Swis721 Lt BT"/>
          <w:lang w:eastAsia="ar-SA"/>
        </w:rPr>
        <w:t xml:space="preserve">                                    </w:t>
      </w:r>
      <w:r>
        <w:rPr>
          <w:rFonts w:ascii="Swis721 Lt BT" w:hAnsi="Swis721 Lt BT" w:cs="Swis721 Lt BT"/>
          <w:lang w:eastAsia="ar-SA"/>
        </w:rPr>
        <w:t xml:space="preserve">        </w:t>
      </w:r>
    </w:p>
    <w:p w14:paraId="4F6E00AC" w14:textId="77777777" w:rsidR="00071A07" w:rsidRPr="00A816EF" w:rsidRDefault="00071A07">
      <w:pPr>
        <w:shd w:val="clear" w:color="auto" w:fill="FFFFFF"/>
        <w:ind w:left="330"/>
        <w:jc w:val="both"/>
        <w:rPr>
          <w:rFonts w:ascii="Swis721 Lt BT" w:hAnsi="Swis721 Lt BT" w:cs="Swis721 Lt BT"/>
          <w:color w:val="201F1E"/>
          <w:bdr w:val="none" w:sz="0" w:space="0" w:color="auto" w:frame="1"/>
        </w:rPr>
      </w:pPr>
      <w:r>
        <w:rPr>
          <w:rFonts w:ascii="Swis721 Lt BT" w:hAnsi="Swis721 Lt BT" w:cs="Swis721 Lt BT"/>
          <w:color w:val="201F1E"/>
          <w:bdr w:val="none" w:sz="0" w:space="0" w:color="auto" w:frame="1"/>
        </w:rPr>
        <w:t xml:space="preserve">      </w:t>
      </w:r>
    </w:p>
    <w:p w14:paraId="4A1CA7AB" w14:textId="77777777" w:rsidR="00071A07" w:rsidRPr="00A816EF" w:rsidRDefault="005875E0">
      <w:pPr>
        <w:shd w:val="clear" w:color="auto" w:fill="FFFFFF"/>
        <w:jc w:val="both"/>
        <w:rPr>
          <w:rFonts w:ascii="Swis721 Lt BT" w:hAnsi="Swis721 Lt BT" w:cs="Swis721 Lt BT"/>
        </w:rPr>
      </w:pPr>
      <w:r>
        <w:rPr>
          <w:noProof/>
        </w:rPr>
        <w:lastRenderedPageBreak/>
        <w:drawing>
          <wp:anchor distT="0" distB="0" distL="114300" distR="114300" simplePos="0" relativeHeight="251659264" behindDoc="1" locked="0" layoutInCell="1" allowOverlap="1" wp14:anchorId="76C8C92D" wp14:editId="0FDAC859">
            <wp:simplePos x="0" y="0"/>
            <wp:positionH relativeFrom="column">
              <wp:posOffset>-97790</wp:posOffset>
            </wp:positionH>
            <wp:positionV relativeFrom="paragraph">
              <wp:posOffset>-33655</wp:posOffset>
            </wp:positionV>
            <wp:extent cx="2876550" cy="1800225"/>
            <wp:effectExtent l="0" t="0" r="0" b="9525"/>
            <wp:wrapTight wrapText="bothSides">
              <wp:wrapPolygon edited="0">
                <wp:start x="0" y="0"/>
                <wp:lineTo x="0" y="21486"/>
                <wp:lineTo x="21457" y="21486"/>
                <wp:lineTo x="21457"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A07" w:rsidRPr="00A816EF">
        <w:rPr>
          <w:rFonts w:ascii="Swis721 Lt BT" w:hAnsi="Swis721 Lt BT" w:cs="Swis721 Lt BT"/>
        </w:rPr>
        <w:t>A completamento della fase esecutiva andrà verificata la necessità di inserire elementi rompitratta che verranno dimensionati, dislocati e di cui verrà definito l’interasse (a carico della D.L.); tali elementi rompitratta dovranno contenere la spinta sviluppata della stratigrafia sopra prevista secondo le indicazioni dettagliate che deriveranno dalla progettazione specifica del verde pensile.</w:t>
      </w:r>
    </w:p>
    <w:p w14:paraId="48591526"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Tali elementi fungeranno da appoggio per i pannelli di trattenimento del substrato vegetale.</w:t>
      </w:r>
    </w:p>
    <w:p w14:paraId="1C8D3E54"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Sulla lunghezza dei rompitratta dovranno essere previste interruzioni per garantire il deflusso delle acque di infiltrazione.</w:t>
      </w:r>
    </w:p>
    <w:p w14:paraId="719CE917"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Per la verifica dell’interasse massimo fra le linee rompi tratta L</w:t>
      </w:r>
      <w:r w:rsidRPr="00A816EF">
        <w:rPr>
          <w:rFonts w:ascii="Swis721 Lt BT" w:hAnsi="Swis721 Lt BT" w:cs="Swis721 Lt BT"/>
          <w:vertAlign w:val="subscript"/>
        </w:rPr>
        <w:t>MAX</w:t>
      </w:r>
      <w:r w:rsidRPr="00A816EF">
        <w:rPr>
          <w:rFonts w:ascii="Swis721 Lt BT" w:hAnsi="Swis721 Lt BT" w:cs="Swis721 Lt BT"/>
        </w:rPr>
        <w:t> (m) sono necessari i seguenti dati:</w:t>
      </w:r>
    </w:p>
    <w:p w14:paraId="2BA7099F"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carico neve C</w:t>
      </w:r>
      <w:r w:rsidRPr="00A816EF">
        <w:rPr>
          <w:rFonts w:ascii="Swis721 Lt BT" w:hAnsi="Swis721 Lt BT" w:cs="Swis721 Lt BT"/>
          <w:vertAlign w:val="subscript"/>
        </w:rPr>
        <w:t>N</w:t>
      </w:r>
      <w:r w:rsidRPr="00A816EF">
        <w:rPr>
          <w:rFonts w:ascii="Swis721 Lt BT" w:hAnsi="Swis721 Lt BT" w:cs="Swis721 Lt BT"/>
        </w:rPr>
        <w:t> (kg/mq)</w:t>
      </w:r>
    </w:p>
    <w:p w14:paraId="4228F2C0"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peso del sistema a max saturazione P</w:t>
      </w:r>
      <w:r w:rsidRPr="00A816EF">
        <w:rPr>
          <w:rFonts w:ascii="Swis721 Lt BT" w:hAnsi="Swis721 Lt BT" w:cs="Swis721 Lt BT"/>
          <w:vertAlign w:val="subscript"/>
        </w:rPr>
        <w:t>S</w:t>
      </w:r>
      <w:r w:rsidRPr="00A816EF">
        <w:rPr>
          <w:rFonts w:ascii="Swis721 Lt BT" w:hAnsi="Swis721 Lt BT" w:cs="Swis721 Lt BT"/>
        </w:rPr>
        <w:t> (kg/mq)</w:t>
      </w:r>
    </w:p>
    <w:p w14:paraId="37F58F5C"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peso della vegetazione  P</w:t>
      </w:r>
      <w:r w:rsidRPr="00A816EF">
        <w:rPr>
          <w:rFonts w:ascii="Swis721 Lt BT" w:hAnsi="Swis721 Lt BT" w:cs="Swis721 Lt BT"/>
          <w:vertAlign w:val="subscript"/>
        </w:rPr>
        <w:t>V</w:t>
      </w:r>
      <w:r w:rsidRPr="00A816EF">
        <w:rPr>
          <w:rFonts w:ascii="Swis721 Lt BT" w:hAnsi="Swis721 Lt BT" w:cs="Swis721 Lt BT"/>
        </w:rPr>
        <w:t> (kg/mq)</w:t>
      </w:r>
    </w:p>
    <w:p w14:paraId="62898D91" w14:textId="77777777" w:rsidR="00071A07" w:rsidRDefault="00071A07">
      <w:pPr>
        <w:shd w:val="clear" w:color="auto" w:fill="FFFFFF"/>
        <w:jc w:val="both"/>
        <w:rPr>
          <w:rFonts w:ascii="Swis721 Lt BT" w:hAnsi="Swis721 Lt BT" w:cs="Swis721 Lt BT"/>
        </w:rPr>
      </w:pPr>
      <w:r w:rsidRPr="00A816EF">
        <w:rPr>
          <w:rFonts w:ascii="Swis721 Lt BT" w:hAnsi="Swis721 Lt BT" w:cs="Swis721 Lt BT"/>
        </w:rPr>
        <w:t>·       inclinazione copertura </w:t>
      </w:r>
      <w:proofErr w:type="spellStart"/>
      <w:r w:rsidRPr="00A816EF">
        <w:rPr>
          <w:rFonts w:ascii="Swis721 Lt BT" w:hAnsi="Swis721 Lt BT" w:cs="Swis721 Lt BT"/>
        </w:rPr>
        <w:t>Inc</w:t>
      </w:r>
      <w:proofErr w:type="spellEnd"/>
      <w:r w:rsidRPr="00A816EF">
        <w:rPr>
          <w:rFonts w:ascii="Swis721 Lt BT" w:hAnsi="Swis721 Lt BT" w:cs="Swis721 Lt BT"/>
        </w:rPr>
        <w:t> (°)</w:t>
      </w:r>
    </w:p>
    <w:p w14:paraId="5208E903" w14:textId="77777777" w:rsidR="00071A07" w:rsidRPr="00A816EF" w:rsidRDefault="00071A07">
      <w:pPr>
        <w:shd w:val="clear" w:color="auto" w:fill="FFFFFF"/>
        <w:jc w:val="both"/>
        <w:rPr>
          <w:rFonts w:ascii="Swis721 Lt BT" w:hAnsi="Swis721 Lt BT" w:cs="Swis721 Lt BT"/>
        </w:rPr>
      </w:pPr>
    </w:p>
    <w:p w14:paraId="3AE0032A" w14:textId="77777777" w:rsidR="00071A07" w:rsidRPr="00A816EF" w:rsidRDefault="00071A07">
      <w:pPr>
        <w:shd w:val="clear" w:color="auto" w:fill="FFFFFF"/>
        <w:jc w:val="both"/>
        <w:rPr>
          <w:rFonts w:ascii="Swis721 Lt BT" w:hAnsi="Swis721 Lt BT" w:cs="Swis721 Lt BT"/>
          <w:b/>
          <w:bCs/>
        </w:rPr>
      </w:pPr>
      <w:r w:rsidRPr="00A816EF">
        <w:rPr>
          <w:rFonts w:ascii="Swis721 Lt BT" w:hAnsi="Swis721 Lt BT" w:cs="Swis721 Lt BT"/>
          <w:b/>
          <w:bCs/>
        </w:rPr>
        <w:t>NOTE:</w:t>
      </w:r>
    </w:p>
    <w:p w14:paraId="3EE62B63"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le linee rompi tratta dovranno avere interruzioni di ca 30 cm ogni 2 m circa.</w:t>
      </w:r>
    </w:p>
    <w:p w14:paraId="1F1B5999"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ove fossero previste più linee rompitratta, le interruzioni dovranno essere sfalsate</w:t>
      </w:r>
    </w:p>
    <w:p w14:paraId="7748F3E2" w14:textId="77777777" w:rsidR="00071A07" w:rsidRPr="00A816EF" w:rsidRDefault="00071A07" w:rsidP="00071A07">
      <w:pPr>
        <w:numPr>
          <w:ilvl w:val="0"/>
          <w:numId w:val="15"/>
        </w:numPr>
        <w:suppressAutoHyphens/>
        <w:ind w:left="284" w:hanging="284"/>
        <w:jc w:val="both"/>
        <w:rPr>
          <w:rFonts w:ascii="Swis721 Lt BT" w:hAnsi="Swis721 Lt BT" w:cs="Swis721 Lt BT"/>
        </w:rPr>
      </w:pPr>
      <w:r w:rsidRPr="00A816EF">
        <w:rPr>
          <w:rFonts w:ascii="Swis721 Lt BT" w:hAnsi="Swis721 Lt BT" w:cs="Swis721 Lt BT"/>
          <w:lang w:eastAsia="ar-SA"/>
        </w:rPr>
        <w:t xml:space="preserve">il dimensionamento del rompitratta, l’interasse fra </w:t>
      </w:r>
      <w:proofErr w:type="spellStart"/>
      <w:r w:rsidRPr="00A816EF">
        <w:rPr>
          <w:rFonts w:ascii="Swis721 Lt BT" w:hAnsi="Swis721 Lt BT" w:cs="Swis721 Lt BT"/>
          <w:lang w:eastAsia="ar-SA"/>
        </w:rPr>
        <w:t>piu</w:t>
      </w:r>
      <w:proofErr w:type="spellEnd"/>
      <w:r w:rsidRPr="00A816EF">
        <w:rPr>
          <w:rFonts w:ascii="Swis721 Lt BT" w:hAnsi="Swis721 Lt BT" w:cs="Swis721 Lt BT"/>
          <w:lang w:eastAsia="ar-SA"/>
        </w:rPr>
        <w:t xml:space="preserve"> </w:t>
      </w:r>
      <w:proofErr w:type="spellStart"/>
      <w:r w:rsidRPr="00A816EF">
        <w:rPr>
          <w:rFonts w:ascii="Swis721 Lt BT" w:hAnsi="Swis721 Lt BT" w:cs="Swis721 Lt BT"/>
          <w:lang w:eastAsia="ar-SA"/>
        </w:rPr>
        <w:t>rompittratta</w:t>
      </w:r>
      <w:proofErr w:type="spellEnd"/>
      <w:r w:rsidRPr="00A816EF">
        <w:rPr>
          <w:rFonts w:ascii="Swis721 Lt BT" w:hAnsi="Swis721 Lt BT" w:cs="Swis721 Lt BT"/>
          <w:lang w:eastAsia="ar-SA"/>
        </w:rPr>
        <w:t xml:space="preserve"> e l’eventuale tipologia di fissaggio sarà a cura della progettazione</w:t>
      </w:r>
      <w:r w:rsidRPr="00A816EF">
        <w:rPr>
          <w:rFonts w:ascii="Swis721 Lt BT" w:hAnsi="Swis721 Lt BT" w:cs="Swis721 Lt BT"/>
        </w:rPr>
        <w:t>.</w:t>
      </w:r>
    </w:p>
    <w:p w14:paraId="44C112DF" w14:textId="77777777" w:rsidR="00071A07" w:rsidRDefault="00071A07"/>
    <w:p w14:paraId="3DFDD2E6" w14:textId="77777777" w:rsidR="00071A07" w:rsidRDefault="00071A07"/>
    <w:tbl>
      <w:tblPr>
        <w:tblW w:w="9645" w:type="dxa"/>
        <w:jc w:val="center"/>
        <w:tblLayout w:type="fixed"/>
        <w:tblCellMar>
          <w:left w:w="71" w:type="dxa"/>
          <w:right w:w="71" w:type="dxa"/>
        </w:tblCellMar>
        <w:tblLook w:val="00A0" w:firstRow="1" w:lastRow="0" w:firstColumn="1" w:lastColumn="0" w:noHBand="0" w:noVBand="0"/>
      </w:tblPr>
      <w:tblGrid>
        <w:gridCol w:w="9645"/>
      </w:tblGrid>
      <w:tr w:rsidR="00071A07" w:rsidRPr="006E73C2" w14:paraId="3D533E22" w14:textId="77777777">
        <w:trPr>
          <w:trHeight w:val="680"/>
          <w:jc w:val="center"/>
        </w:trPr>
        <w:tc>
          <w:tcPr>
            <w:tcW w:w="9639" w:type="dxa"/>
            <w:shd w:val="clear" w:color="auto" w:fill="D9D9D9"/>
          </w:tcPr>
          <w:p w14:paraId="4D908BE2" w14:textId="77777777" w:rsidR="00071A07" w:rsidRPr="00775A4C" w:rsidRDefault="00071A07">
            <w:pPr>
              <w:keepNext/>
              <w:tabs>
                <w:tab w:val="num" w:pos="720"/>
              </w:tabs>
              <w:ind w:left="284"/>
              <w:outlineLvl w:val="0"/>
              <w:rPr>
                <w:rFonts w:ascii="Swis721 Lt BT" w:hAnsi="Swis721 Lt BT" w:cs="Swis721 Lt BT"/>
                <w:b/>
                <w:bCs/>
                <w:sz w:val="28"/>
                <w:szCs w:val="28"/>
                <w:lang w:eastAsia="en-US"/>
              </w:rPr>
            </w:pPr>
            <w:r w:rsidRPr="00775A4C">
              <w:rPr>
                <w:rFonts w:ascii="Swis721 Lt BT" w:hAnsi="Swis721 Lt BT" w:cs="Swis721 Lt BT"/>
                <w:b/>
                <w:bCs/>
                <w:sz w:val="28"/>
                <w:szCs w:val="28"/>
                <w:lang w:eastAsia="en-US"/>
              </w:rPr>
              <w:t xml:space="preserve">DESCRIZIONE DELLA STRATIGRAFIA D’IMPERMEABILIZZAZIONE ANTIRADICE </w:t>
            </w:r>
          </w:p>
        </w:tc>
      </w:tr>
    </w:tbl>
    <w:p w14:paraId="3D8380CF" w14:textId="77777777" w:rsidR="00071A07" w:rsidRPr="00775A4C" w:rsidRDefault="00071A07">
      <w:pPr>
        <w:jc w:val="both"/>
        <w:rPr>
          <w:rFonts w:ascii="Swis721 Lt BT" w:hAnsi="Swis721 Lt BT" w:cs="Swis721 Lt BT"/>
          <w:b/>
          <w:bCs/>
        </w:rPr>
      </w:pPr>
    </w:p>
    <w:p w14:paraId="78F15299"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TETTO CALDO INCLINATO</w:t>
      </w:r>
    </w:p>
    <w:p w14:paraId="5CFAA9C5"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 xml:space="preserve">Strato di Barriera al Vapore </w:t>
      </w:r>
    </w:p>
    <w:p w14:paraId="174FE3E1" w14:textId="77777777" w:rsidR="00071A07" w:rsidRPr="00775A4C" w:rsidRDefault="00071A07">
      <w:pPr>
        <w:jc w:val="both"/>
        <w:rPr>
          <w:rFonts w:ascii="Swis721 Lt BT" w:hAnsi="Swis721 Lt BT" w:cs="Swis721 Lt BT"/>
        </w:rPr>
      </w:pPr>
      <w:r w:rsidRPr="00775A4C">
        <w:rPr>
          <w:rFonts w:ascii="Swis721 Lt BT" w:hAnsi="Swis721 Lt BT" w:cs="Swis721 Lt BT"/>
        </w:rPr>
        <w:t>Lo strato di barriera vapore verrà realizzato mediante la stesura di guaina bituminosa d’idonea resistenza al passaggio del vapore, in strato singolo, applicata a fiamma con cannello direttamente sulla superficie del supporto, realizzando un’adesione complete.</w:t>
      </w:r>
    </w:p>
    <w:p w14:paraId="6EE5E522"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Elemento Termoisolante</w:t>
      </w:r>
    </w:p>
    <w:p w14:paraId="0494449D" w14:textId="77777777" w:rsidR="00071A07" w:rsidRPr="00775A4C" w:rsidRDefault="00071A07">
      <w:pPr>
        <w:jc w:val="both"/>
        <w:rPr>
          <w:rFonts w:ascii="Swis721 Lt BT" w:hAnsi="Swis721 Lt BT" w:cs="Swis721 Lt BT"/>
        </w:rPr>
      </w:pPr>
      <w:r w:rsidRPr="00775A4C">
        <w:rPr>
          <w:rFonts w:ascii="Swis721 Lt BT" w:hAnsi="Swis721 Lt BT" w:cs="Swis721 Lt BT"/>
        </w:rPr>
        <w:t>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o incollaggio.</w:t>
      </w:r>
    </w:p>
    <w:p w14:paraId="4718E6DE"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A CURA DL</w:t>
      </w:r>
    </w:p>
    <w:p w14:paraId="215DB675" w14:textId="77777777" w:rsidR="00071A07" w:rsidRPr="00775A4C" w:rsidRDefault="00071A07">
      <w:pPr>
        <w:suppressAutoHyphens/>
        <w:jc w:val="both"/>
        <w:rPr>
          <w:rFonts w:ascii="Swis721 Lt BT" w:hAnsi="Swis721 Lt BT" w:cs="Swis721 Lt BT"/>
          <w:b/>
          <w:bCs/>
          <w:lang w:eastAsia="ar-SA"/>
        </w:rPr>
      </w:pPr>
    </w:p>
    <w:p w14:paraId="232D57E2" w14:textId="77777777" w:rsidR="00071A07" w:rsidRPr="00775A4C" w:rsidRDefault="00071A07">
      <w:pPr>
        <w:suppressAutoHyphens/>
        <w:jc w:val="both"/>
        <w:rPr>
          <w:rFonts w:ascii="Swis721 Lt BT" w:hAnsi="Swis721 Lt BT" w:cs="Swis721 Lt BT"/>
          <w:b/>
          <w:bCs/>
          <w:u w:val="single"/>
          <w:lang w:eastAsia="ar-SA"/>
        </w:rPr>
      </w:pPr>
      <w:r w:rsidRPr="00775A4C">
        <w:rPr>
          <w:rFonts w:ascii="Swis721 Lt BT" w:hAnsi="Swis721 Lt BT" w:cs="Swis721 Lt BT"/>
          <w:b/>
          <w:bCs/>
          <w:u w:val="single"/>
          <w:lang w:eastAsia="ar-SA"/>
        </w:rPr>
        <w:t>DESCRIZIONE DELLA STRATIGRAFIA D’IMPERMEABILIZZAZIONE ANTIRADICE EN 1348 HARPO</w:t>
      </w:r>
    </w:p>
    <w:p w14:paraId="1D91477B"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Elemento di tenuta</w:t>
      </w:r>
    </w:p>
    <w:p w14:paraId="696FED02" w14:textId="77777777" w:rsidR="00071A07" w:rsidRPr="00775A4C" w:rsidRDefault="00071A07">
      <w:pPr>
        <w:jc w:val="both"/>
        <w:rPr>
          <w:rFonts w:ascii="Swis721 Lt BT" w:hAnsi="Swis721 Lt BT" w:cs="Swis721 Lt BT"/>
        </w:rPr>
      </w:pPr>
      <w:r w:rsidRPr="00775A4C">
        <w:rPr>
          <w:rFonts w:ascii="Swis721 Lt BT" w:hAnsi="Swis721 Lt BT" w:cs="Swis721 Lt BT"/>
        </w:rPr>
        <w:t xml:space="preserve">L’elemento di tenuta sarà costituito da un manto sintetico in PVC, </w:t>
      </w:r>
      <w:r w:rsidRPr="00775A4C">
        <w:rPr>
          <w:rFonts w:ascii="Swis721 Lt BT" w:hAnsi="Swis721 Lt BT" w:cs="Swis721 Lt BT"/>
          <w:b/>
          <w:bCs/>
        </w:rPr>
        <w:t>HarpoPlan VD</w:t>
      </w:r>
      <w:r w:rsidRPr="00775A4C">
        <w:rPr>
          <w:rFonts w:ascii="Swis721 Lt BT" w:hAnsi="Swis721 Lt BT" w:cs="Swis721 Lt BT"/>
        </w:rPr>
        <w:t xml:space="preserve">, spessore nominale 1,5 mm, resistente ai raggi </w:t>
      </w:r>
      <w:proofErr w:type="spellStart"/>
      <w:r w:rsidRPr="00775A4C">
        <w:rPr>
          <w:rFonts w:ascii="Swis721 Lt BT" w:hAnsi="Swis721 Lt BT" w:cs="Swis721 Lt BT"/>
        </w:rPr>
        <w:t>UV.Idonea</w:t>
      </w:r>
      <w:proofErr w:type="spellEnd"/>
      <w:r w:rsidRPr="00775A4C">
        <w:rPr>
          <w:rFonts w:ascii="Swis721 Lt BT" w:hAnsi="Swis721 Lt BT" w:cs="Swis721 Lt BT"/>
        </w:rPr>
        <w:t xml:space="preserve"> all’impermeabilizzazione di coperture inclinate zavorrate a verde pensile, con metodo d’applicazione ad incollaggio e con fissaggi perimetrali. </w:t>
      </w:r>
    </w:p>
    <w:p w14:paraId="05E44FD4" w14:textId="77777777" w:rsidR="00071A07" w:rsidRPr="00775A4C" w:rsidRDefault="00071A07">
      <w:pPr>
        <w:jc w:val="both"/>
        <w:rPr>
          <w:rFonts w:ascii="Swis721 Lt BT" w:hAnsi="Swis721 Lt BT" w:cs="Swis721 Lt BT"/>
        </w:rPr>
      </w:pPr>
      <w:r w:rsidRPr="00775A4C">
        <w:rPr>
          <w:rFonts w:ascii="Swis721 Lt BT" w:hAnsi="Swis721 Lt BT" w:cs="Swis721 Lt BT"/>
        </w:rPr>
        <w:t>La membrana sarà accoppiata ad un non tessuto che migliora l’incollaggio e che svolge funzione di strato di separazione con il sottostante pannello termoisolante. Le caratteristiche della membrana devono essere rispondenti ai requisiti minimi previsti dalle normative EN 13956, Per quanto riguarda l’esecuzione dei dettagli costruttivi particolari e ogni altra indicazione aggiuntiva, devono essere rispettate tutte le specifiche contenute nei paragrafi del capitolato speciale d’appalto relativi al sistema e le seguenti prestazioni: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3345"/>
        <w:gridCol w:w="1126"/>
        <w:gridCol w:w="3144"/>
        <w:gridCol w:w="2024"/>
      </w:tblGrid>
      <w:tr w:rsidR="00071A07" w:rsidRPr="00775A4C" w14:paraId="549600F1"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shd w:val="clear" w:color="auto" w:fill="F2F2F2"/>
          </w:tcPr>
          <w:p w14:paraId="22D73349"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b/>
                <w:bCs/>
              </w:rPr>
              <w:t>HarpoPlan VD 1.5</w:t>
            </w:r>
          </w:p>
        </w:tc>
        <w:tc>
          <w:tcPr>
            <w:tcW w:w="1132"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34D744F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Unità</w:t>
            </w:r>
          </w:p>
        </w:tc>
        <w:tc>
          <w:tcPr>
            <w:tcW w:w="3177"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417EBD6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Valore medio</w:t>
            </w:r>
          </w:p>
        </w:tc>
        <w:tc>
          <w:tcPr>
            <w:tcW w:w="2040"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36361A2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Norma EN 13956</w:t>
            </w:r>
          </w:p>
        </w:tc>
      </w:tr>
      <w:tr w:rsidR="00071A07" w:rsidRPr="00775A4C" w14:paraId="0F3672A5"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19AEEEED"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Spessore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6710B79D"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760E0C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1,5</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A9AC9A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1849-2</w:t>
            </w:r>
          </w:p>
        </w:tc>
      </w:tr>
      <w:tr w:rsidR="00071A07" w:rsidRPr="00775A4C" w14:paraId="37B73EC9"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36D8E428"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xml:space="preserve">Durezza </w:t>
            </w:r>
            <w:proofErr w:type="spellStart"/>
            <w:r w:rsidRPr="00775A4C">
              <w:rPr>
                <w:rFonts w:ascii="Swis721 Lt BT" w:hAnsi="Swis721 Lt BT" w:cs="Swis721 Lt BT"/>
              </w:rPr>
              <w:t>Shore</w:t>
            </w:r>
            <w:proofErr w:type="spellEnd"/>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39B59F8F" w14:textId="77777777" w:rsidR="00071A07" w:rsidRPr="00775A4C" w:rsidRDefault="00071A07">
            <w:pPr>
              <w:autoSpaceDE w:val="0"/>
              <w:autoSpaceDN w:val="0"/>
              <w:adjustRightInd w:val="0"/>
              <w:jc w:val="center"/>
              <w:rPr>
                <w:rFonts w:ascii="Swis721 Lt BT" w:hAnsi="Swis721 Lt BT" w:cs="Swis721 Lt BT"/>
              </w:rPr>
            </w:pPr>
            <w:proofErr w:type="spellStart"/>
            <w:r w:rsidRPr="00775A4C">
              <w:rPr>
                <w:rFonts w:ascii="Swis721 Lt BT" w:hAnsi="Swis721 Lt BT" w:cs="Swis721 Lt BT"/>
              </w:rPr>
              <w:t>Shore</w:t>
            </w:r>
            <w:proofErr w:type="spellEnd"/>
            <w:r w:rsidRPr="00775A4C">
              <w:rPr>
                <w:rFonts w:ascii="Swis721 Lt BT" w:hAnsi="Swis721 Lt BT" w:cs="Swis721 Lt BT"/>
              </w:rPr>
              <w:t xml:space="preserve"> A</w:t>
            </w:r>
            <w:r w:rsidRPr="00775A4C">
              <w:rPr>
                <w:rFonts w:ascii="Swis721 Lt BT" w:hAnsi="Swis721 Lt BT" w:cs="Swis721 Lt BT"/>
                <w:vertAlign w:val="subscript"/>
              </w:rPr>
              <w:t>15</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7B7004D"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80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12934B2A"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ISO 868</w:t>
            </w:r>
          </w:p>
        </w:tc>
      </w:tr>
      <w:tr w:rsidR="00071A07" w:rsidRPr="00775A4C" w14:paraId="2AB5D4D1"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0BF06529"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alla trazione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20659BF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N/mm²</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51CB31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16</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6910205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12311-2-B</w:t>
            </w:r>
          </w:p>
        </w:tc>
      </w:tr>
      <w:tr w:rsidR="00071A07" w:rsidRPr="00775A4C" w14:paraId="1F3FF1AF"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1CB231A4"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lastRenderedPageBreak/>
              <w:t>Allungamento a rottura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B2720A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71C190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300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7BF91FA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12311-2-B</w:t>
            </w:r>
          </w:p>
        </w:tc>
      </w:tr>
      <w:tr w:rsidR="00071A07" w:rsidRPr="00775A4C" w14:paraId="62570217"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3277A0C"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alla lacerazione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4C82166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5A1FA3B"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120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209859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12310-2</w:t>
            </w:r>
          </w:p>
        </w:tc>
      </w:tr>
      <w:tr w:rsidR="00071A07" w:rsidRPr="00775A4C" w14:paraId="1C4AFEDF"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3EF81F72"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Stabilità dimensionale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4FDB324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723B94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2</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087FEE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1107-2</w:t>
            </w:r>
          </w:p>
        </w:tc>
      </w:tr>
      <w:tr w:rsidR="00071A07" w:rsidRPr="00775A4C" w14:paraId="70E8173F"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04207CC5"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Punzonamento statico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6D5F372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8D4C09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1250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14ED5BD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ISO 12236</w:t>
            </w:r>
          </w:p>
        </w:tc>
      </w:tr>
      <w:tr w:rsidR="00071A07" w:rsidRPr="00775A4C" w14:paraId="17682AA0"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12D0C02E"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all'impatto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6D69549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CDF015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600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12425FF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12691</w:t>
            </w:r>
          </w:p>
        </w:tc>
      </w:tr>
      <w:tr w:rsidR="00071A07" w:rsidRPr="00775A4C" w14:paraId="2875CCD1"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1237EFD4" w14:textId="77777777" w:rsidR="00071A07" w:rsidRPr="00775A4C" w:rsidRDefault="00071A07">
            <w:pPr>
              <w:autoSpaceDE w:val="0"/>
              <w:autoSpaceDN w:val="0"/>
              <w:adjustRightInd w:val="0"/>
              <w:rPr>
                <w:rFonts w:ascii="Swis721 Lt BT" w:hAnsi="Swis721 Lt BT" w:cs="Swis721 Lt BT"/>
                <w:b/>
                <w:bCs/>
              </w:rPr>
            </w:pPr>
            <w:r w:rsidRPr="00775A4C">
              <w:rPr>
                <w:rFonts w:ascii="Swis721 Lt BT" w:hAnsi="Swis721 Lt BT" w:cs="Swis721 Lt BT"/>
                <w:b/>
                <w:bCs/>
              </w:rPr>
              <w:t>Durabilità:</w:t>
            </w:r>
          </w:p>
          <w:p w14:paraId="06F8583C"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Agenti atmosferici</w:t>
            </w:r>
          </w:p>
          <w:p w14:paraId="005D9C77"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Ossidazione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22482A3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Visivo</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588678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rottura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1CF8B5A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12224</w:t>
            </w:r>
          </w:p>
          <w:p w14:paraId="0C5EB5EC" w14:textId="77777777" w:rsidR="00071A07" w:rsidRPr="00775A4C" w:rsidRDefault="00071A07">
            <w:pPr>
              <w:autoSpaceDE w:val="0"/>
              <w:autoSpaceDN w:val="0"/>
              <w:adjustRightInd w:val="0"/>
              <w:ind w:left="357" w:hanging="357"/>
              <w:jc w:val="center"/>
              <w:rPr>
                <w:rFonts w:ascii="Swis721 Lt BT" w:hAnsi="Swis721 Lt BT" w:cs="Swis721 Lt BT"/>
              </w:rPr>
            </w:pPr>
            <w:r w:rsidRPr="00775A4C">
              <w:rPr>
                <w:rFonts w:ascii="Swis721 Lt BT" w:hAnsi="Swis721 Lt BT" w:cs="Swis721 Lt BT"/>
              </w:rPr>
              <w:t>EN 1844</w:t>
            </w:r>
          </w:p>
        </w:tc>
      </w:tr>
      <w:tr w:rsidR="00071A07" w:rsidRPr="00775A4C" w14:paraId="12C067BC"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4A3F3C9A"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Impermeabilità (M102)</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704AF2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xml:space="preserve">400 </w:t>
            </w:r>
            <w:proofErr w:type="spellStart"/>
            <w:r w:rsidRPr="00775A4C">
              <w:rPr>
                <w:rFonts w:ascii="Swis721 Lt BT" w:hAnsi="Swis721 Lt BT" w:cs="Swis721 Lt BT"/>
              </w:rPr>
              <w:t>kPa</w:t>
            </w:r>
            <w:proofErr w:type="spellEnd"/>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9BFF80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perdita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49C143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1928-B</w:t>
            </w:r>
          </w:p>
        </w:tc>
      </w:tr>
      <w:tr w:rsidR="00071A07" w:rsidRPr="00775A4C" w14:paraId="2F1EBC8B"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A586465"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Reazione al fuoco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2C10736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Classe</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E26E6F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057686D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13501-1</w:t>
            </w:r>
          </w:p>
        </w:tc>
      </w:tr>
      <w:tr w:rsidR="00071A07" w:rsidRPr="00775A4C" w14:paraId="2A3DFFF9"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4933F850"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dei giunti (M 102)</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69C9EA6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p w14:paraId="02326D5A"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N/50 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399D9C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140</w:t>
            </w:r>
          </w:p>
          <w:p w14:paraId="204591F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600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7FCE72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12316-2</w:t>
            </w:r>
          </w:p>
          <w:p w14:paraId="2C3C8EC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12317-2</w:t>
            </w:r>
          </w:p>
        </w:tc>
      </w:tr>
      <w:tr w:rsidR="00071A07" w:rsidRPr="00775A4C" w14:paraId="0DF36019"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2791B638"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Piegatura a bassa temperatura</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1C08561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- 25° C</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6DC733A"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rottura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523D1FA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495-5</w:t>
            </w:r>
          </w:p>
        </w:tc>
      </w:tr>
      <w:tr w:rsidR="00071A07" w:rsidRPr="00775A4C" w14:paraId="2506B05C"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4CBA552E"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Assorbimento all'acqua</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2362A51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A646C5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199C877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UNI EN ISO 62:01</w:t>
            </w:r>
          </w:p>
        </w:tc>
      </w:tr>
      <w:tr w:rsidR="00071A07" w:rsidRPr="00775A4C" w14:paraId="21D94E24"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0CA88D1F"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ai microorganismi</w:t>
            </w:r>
          </w:p>
          <w:p w14:paraId="393A8D9E"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variazione medie di massa</w:t>
            </w:r>
          </w:p>
          <w:p w14:paraId="1657B873"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intensità di crescita (metodo B)</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3E4BC34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p w14:paraId="7B8F812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scala</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B5A0FB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3</w:t>
            </w:r>
          </w:p>
          <w:p w14:paraId="59194D1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3AB08B3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UNI EN ISO 846:99</w:t>
            </w:r>
          </w:p>
        </w:tc>
      </w:tr>
      <w:tr w:rsidR="00071A07" w:rsidRPr="00775A4C" w14:paraId="7FD14A2B"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28978569"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Permeabilità al vapore acqueo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57E5C7D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µ</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52F590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18.000 +/- 3.000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476E23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1931</w:t>
            </w:r>
          </w:p>
        </w:tc>
      </w:tr>
    </w:tbl>
    <w:p w14:paraId="1B174CEF" w14:textId="77777777" w:rsidR="00071A07" w:rsidRPr="00775A4C" w:rsidRDefault="00071A07">
      <w:pPr>
        <w:ind w:left="360"/>
        <w:jc w:val="both"/>
        <w:rPr>
          <w:rFonts w:ascii="Swis721 Lt BT" w:hAnsi="Swis721 Lt BT" w:cs="Swis721 Lt BT"/>
        </w:rPr>
      </w:pPr>
    </w:p>
    <w:p w14:paraId="67EF234C" w14:textId="77777777" w:rsidR="00071A07" w:rsidRDefault="00071A07">
      <w:pPr>
        <w:jc w:val="both"/>
        <w:rPr>
          <w:rFonts w:ascii="Swis721 Lt BT" w:hAnsi="Swis721 Lt BT" w:cs="Swis721 Lt BT"/>
        </w:rPr>
      </w:pPr>
      <w:r w:rsidRPr="00775A4C">
        <w:rPr>
          <w:rFonts w:ascii="Swis721 Lt BT" w:hAnsi="Swis721 Lt BT" w:cs="Swis721 Lt BT"/>
        </w:rPr>
        <w:t xml:space="preserve">La posa del manto prevede la stesura di colla poliuretanica con apposito carrello distributore o a mano, in strisce parallele alla distanza approssimativa di 30 cm. La colla quindi verrà spalmata uniformemente su tutta la </w:t>
      </w:r>
      <w:proofErr w:type="spellStart"/>
      <w:r w:rsidRPr="00775A4C">
        <w:rPr>
          <w:rFonts w:ascii="Swis721 Lt BT" w:hAnsi="Swis721 Lt BT" w:cs="Swis721 Lt BT"/>
        </w:rPr>
        <w:t>superficie.Si</w:t>
      </w:r>
      <w:proofErr w:type="spellEnd"/>
      <w:r w:rsidRPr="00775A4C">
        <w:rPr>
          <w:rFonts w:ascii="Swis721 Lt BT" w:hAnsi="Swis721 Lt BT" w:cs="Swis721 Lt BT"/>
        </w:rPr>
        <w:t xml:space="preserve"> procederà alla stesura dei rotoli di membrana per file perpendicolari alla linea di massima pendenza, procedendo dal basso verso l'alto. La tenuta del manto sintetico si realizzerà sovrapponendo i singoli fogli per circa 6/7 cm e termosaldando ermeticamente gli stessi con apparecchiatura elettronica con erogatore ad aria calda. I dettagli costruttivi verranno realizzati secondo le indicazioni tecniche fornite dal produttore della membrana. Nella realizzazione degli angoli si dovranno impiegare elementi prefabbricati in PVC di opportuno spessore. Una volta posata la membrana non si getteranno o poseranno su di essa materiali che possano danneggiarla.</w:t>
      </w:r>
    </w:p>
    <w:p w14:paraId="5C29F678" w14:textId="77777777" w:rsidR="00071A07" w:rsidRPr="00775A4C" w:rsidRDefault="00071A07">
      <w:pPr>
        <w:jc w:val="both"/>
        <w:rPr>
          <w:rFonts w:ascii="Swis721 Lt BT" w:hAnsi="Swis721 Lt BT" w:cs="Swis721 Lt BT"/>
        </w:rPr>
      </w:pPr>
    </w:p>
    <w:p w14:paraId="50E14DF5" w14:textId="77777777" w:rsidR="00071A07" w:rsidRPr="00775A4C" w:rsidRDefault="00071A07">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1"/>
        <w:gridCol w:w="1295"/>
      </w:tblGrid>
      <w:tr w:rsidR="00071A07" w:rsidRPr="00775A4C" w14:paraId="4FBF058A" w14:textId="77777777">
        <w:trPr>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E788D36" w14:textId="77777777" w:rsidR="00071A07" w:rsidRPr="00775A4C" w:rsidRDefault="00071A07">
            <w:pPr>
              <w:ind w:right="-79"/>
              <w:rPr>
                <w:rFonts w:ascii="Swis721 Lt BT" w:hAnsi="Swis721 Lt BT" w:cs="Swis721 Lt BT"/>
                <w:i/>
                <w:iCs/>
              </w:rPr>
            </w:pPr>
            <w:r w:rsidRPr="00775A4C">
              <w:rPr>
                <w:rFonts w:ascii="Swis721 Lt BT" w:hAnsi="Swis721 Lt BT" w:cs="Swis721 Lt BT"/>
                <w:i/>
                <w:iCs/>
              </w:rPr>
              <w:t>DESCRIZIONE</w:t>
            </w:r>
          </w:p>
        </w:tc>
        <w:tc>
          <w:tcPr>
            <w:tcW w:w="1189" w:type="dxa"/>
            <w:tcBorders>
              <w:top w:val="dashSmallGap" w:sz="4" w:space="0" w:color="auto"/>
              <w:left w:val="dashSmallGap" w:sz="4" w:space="0" w:color="auto"/>
              <w:bottom w:val="dashSmallGap" w:sz="4" w:space="0" w:color="auto"/>
              <w:right w:val="dashSmallGap" w:sz="4" w:space="0" w:color="auto"/>
            </w:tcBorders>
          </w:tcPr>
          <w:p w14:paraId="21CE4F53"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U.M.</w:t>
            </w:r>
          </w:p>
        </w:tc>
        <w:tc>
          <w:tcPr>
            <w:tcW w:w="1420" w:type="dxa"/>
            <w:tcBorders>
              <w:top w:val="dashSmallGap" w:sz="4" w:space="0" w:color="auto"/>
              <w:left w:val="dashSmallGap" w:sz="4" w:space="0" w:color="auto"/>
              <w:bottom w:val="dashSmallGap" w:sz="4" w:space="0" w:color="auto"/>
              <w:right w:val="dashSmallGap" w:sz="4" w:space="0" w:color="auto"/>
            </w:tcBorders>
            <w:vAlign w:val="center"/>
          </w:tcPr>
          <w:p w14:paraId="02C5DCA0"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P.U.</w:t>
            </w:r>
          </w:p>
        </w:tc>
        <w:tc>
          <w:tcPr>
            <w:tcW w:w="1242" w:type="dxa"/>
            <w:tcBorders>
              <w:top w:val="dashSmallGap" w:sz="4" w:space="0" w:color="auto"/>
              <w:left w:val="dashSmallGap" w:sz="4" w:space="0" w:color="auto"/>
              <w:bottom w:val="dashSmallGap" w:sz="4" w:space="0" w:color="auto"/>
              <w:right w:val="dashSmallGap" w:sz="4" w:space="0" w:color="auto"/>
            </w:tcBorders>
            <w:vAlign w:val="center"/>
          </w:tcPr>
          <w:p w14:paraId="7BADA5D0"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TOT</w:t>
            </w:r>
          </w:p>
        </w:tc>
      </w:tr>
      <w:tr w:rsidR="00071A07" w:rsidRPr="00775A4C" w14:paraId="2CCA4430" w14:textId="77777777">
        <w:trPr>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E445BF7"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Fornitura e posa in opera, compresi oneri ed utili d’impresa Impermeabilizzazione certificata antiradice EN 13948 HarpoPlan VD</w:t>
            </w:r>
          </w:p>
        </w:tc>
        <w:tc>
          <w:tcPr>
            <w:tcW w:w="1189" w:type="dxa"/>
            <w:tcBorders>
              <w:top w:val="dashSmallGap" w:sz="4" w:space="0" w:color="auto"/>
              <w:left w:val="dashSmallGap" w:sz="4" w:space="0" w:color="auto"/>
              <w:bottom w:val="dashSmallGap" w:sz="4" w:space="0" w:color="auto"/>
              <w:right w:val="dashSmallGap" w:sz="4" w:space="0" w:color="auto"/>
            </w:tcBorders>
          </w:tcPr>
          <w:p w14:paraId="4F8914F5" w14:textId="77777777" w:rsidR="00071A07" w:rsidRPr="00775A4C" w:rsidRDefault="00071A07">
            <w:pPr>
              <w:ind w:right="-79"/>
              <w:jc w:val="center"/>
              <w:rPr>
                <w:rFonts w:ascii="Swis721 Lt BT" w:hAnsi="Swis721 Lt BT" w:cs="Swis721 Lt BT"/>
                <w:i/>
                <w:iCs/>
              </w:rPr>
            </w:pPr>
          </w:p>
          <w:p w14:paraId="58F5C927"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mq</w:t>
            </w:r>
          </w:p>
        </w:tc>
        <w:tc>
          <w:tcPr>
            <w:tcW w:w="1420" w:type="dxa"/>
            <w:tcBorders>
              <w:top w:val="dashSmallGap" w:sz="4" w:space="0" w:color="auto"/>
              <w:left w:val="dashSmallGap" w:sz="4" w:space="0" w:color="auto"/>
              <w:bottom w:val="dashSmallGap" w:sz="4" w:space="0" w:color="auto"/>
              <w:right w:val="dashSmallGap" w:sz="4" w:space="0" w:color="auto"/>
            </w:tcBorders>
            <w:vAlign w:val="center"/>
          </w:tcPr>
          <w:p w14:paraId="6832C850"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32,0 </w:t>
            </w:r>
            <w:r w:rsidRPr="00775A4C">
              <w:rPr>
                <w:rFonts w:ascii="Arial" w:hAnsi="Arial" w:cs="Arial"/>
                <w:i/>
                <w:iCs/>
              </w:rPr>
              <w:t>€</w:t>
            </w:r>
            <w:r w:rsidRPr="00775A4C">
              <w:rPr>
                <w:rFonts w:ascii="Swis721 Lt BT" w:hAnsi="Swis721 Lt BT" w:cs="Swis721 Lt BT"/>
                <w:i/>
                <w:iCs/>
              </w:rPr>
              <w:t>/mq</w:t>
            </w:r>
          </w:p>
        </w:tc>
        <w:tc>
          <w:tcPr>
            <w:tcW w:w="1242" w:type="dxa"/>
            <w:tcBorders>
              <w:top w:val="dashSmallGap" w:sz="4" w:space="0" w:color="auto"/>
              <w:left w:val="dashSmallGap" w:sz="4" w:space="0" w:color="auto"/>
              <w:bottom w:val="dashSmallGap" w:sz="4" w:space="0" w:color="auto"/>
              <w:right w:val="dashSmallGap" w:sz="4" w:space="0" w:color="auto"/>
            </w:tcBorders>
            <w:vAlign w:val="center"/>
          </w:tcPr>
          <w:p w14:paraId="7F3B9B85"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66A6BD7A" w14:textId="77777777" w:rsidR="00071A07" w:rsidRPr="00775A4C" w:rsidRDefault="00071A07">
      <w:pPr>
        <w:ind w:left="357"/>
        <w:jc w:val="both"/>
        <w:rPr>
          <w:rFonts w:ascii="Swis721 Lt BT" w:hAnsi="Swis721 Lt BT" w:cs="Swis721 Lt BT"/>
          <w:b/>
          <w:bCs/>
        </w:rPr>
      </w:pPr>
    </w:p>
    <w:p w14:paraId="25BFDB92" w14:textId="77777777" w:rsidR="00071A07" w:rsidRPr="00775A4C" w:rsidRDefault="00071A07">
      <w:pPr>
        <w:jc w:val="both"/>
        <w:rPr>
          <w:rFonts w:ascii="Swis721 Lt BT" w:hAnsi="Swis721 Lt BT" w:cs="Swis721 Lt BT"/>
          <w:b/>
          <w:bCs/>
        </w:rPr>
      </w:pPr>
      <w:r w:rsidRPr="00775A4C">
        <w:rPr>
          <w:rFonts w:ascii="Swis721 Lt BT" w:hAnsi="Swis721 Lt BT" w:cs="Swis721 Lt BT"/>
          <w:b/>
          <w:bCs/>
        </w:rPr>
        <w:t>ACCESSORI OBBLIGATORI ESECUZIONE DETTAGLI COSTRUTTIVI DELL’IMPERMEABILIZZAZIONE</w:t>
      </w:r>
    </w:p>
    <w:p w14:paraId="4C57393E"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Raccordi impermeabili a parete</w:t>
      </w:r>
    </w:p>
    <w:p w14:paraId="493BEB1F" w14:textId="77777777" w:rsidR="00071A07" w:rsidRPr="00775A4C" w:rsidRDefault="00071A07">
      <w:pPr>
        <w:ind w:left="349"/>
        <w:jc w:val="both"/>
        <w:rPr>
          <w:rFonts w:ascii="Swis721 Lt BT" w:hAnsi="Swis721 Lt BT" w:cs="Swis721 Lt BT"/>
          <w:i/>
          <w:iCs/>
        </w:rPr>
      </w:pPr>
      <w:r w:rsidRPr="00775A4C">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2A3ED3" w14:paraId="7E466CE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AB7D7CF" w14:textId="77777777" w:rsidR="00071A07" w:rsidRPr="002A3ED3" w:rsidRDefault="00071A07">
            <w:pPr>
              <w:ind w:right="-79"/>
              <w:jc w:val="both"/>
              <w:rPr>
                <w:rFonts w:ascii="Swis721 Lt BT" w:hAnsi="Swis721 Lt BT" w:cs="Swis721 Lt BT"/>
                <w:i/>
                <w:iCs/>
              </w:rPr>
            </w:pPr>
            <w:r w:rsidRPr="002A3ED3">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19DEE7FC"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776627A"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3AC9114"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TOT</w:t>
            </w:r>
          </w:p>
        </w:tc>
      </w:tr>
      <w:tr w:rsidR="00071A07" w:rsidRPr="002A3ED3" w14:paraId="7F2329B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ECDB6EE" w14:textId="77777777" w:rsidR="00071A07" w:rsidRPr="006E73C2" w:rsidRDefault="00071A07">
            <w:pPr>
              <w:ind w:right="-79"/>
              <w:jc w:val="both"/>
              <w:rPr>
                <w:rFonts w:ascii="Swis721 Lt BT" w:hAnsi="Swis721 Lt BT" w:cs="Swis721 Lt BT"/>
                <w:i/>
              </w:rPr>
            </w:pPr>
            <w:r w:rsidRPr="006E73C2">
              <w:rPr>
                <w:rFonts w:ascii="Swis721 Lt BT" w:hAnsi="Swis721 Lt BT" w:cs="Swis721 Lt BT"/>
                <w:i/>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4EFCBF5" w14:textId="77777777" w:rsidR="00071A07" w:rsidRPr="002A3ED3" w:rsidRDefault="00071A07">
            <w:pPr>
              <w:ind w:right="-79"/>
              <w:jc w:val="center"/>
              <w:rPr>
                <w:rFonts w:ascii="Swis721 Lt BT" w:hAnsi="Swis721 Lt BT" w:cs="Swis721 Lt BT"/>
                <w:i/>
              </w:rPr>
            </w:pPr>
            <w:r w:rsidRPr="002A3ED3">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E706DD0" w14:textId="77777777" w:rsidR="00071A07" w:rsidRPr="002A3ED3" w:rsidRDefault="00071A07">
            <w:pPr>
              <w:ind w:right="-79"/>
              <w:jc w:val="center"/>
              <w:rPr>
                <w:rFonts w:ascii="Swis721 Lt BT" w:hAnsi="Swis721 Lt BT" w:cs="Swis721 Lt BT"/>
                <w:i/>
              </w:rPr>
            </w:pPr>
            <w:r w:rsidRPr="002A3ED3">
              <w:rPr>
                <w:rFonts w:ascii="Swis721 Lt BT" w:hAnsi="Swis721 Lt BT" w:cs="Swis721 Lt BT"/>
                <w:i/>
                <w:iCs/>
              </w:rPr>
              <w:t xml:space="preserve">32 </w:t>
            </w:r>
            <w:r w:rsidRPr="002A3ED3">
              <w:rPr>
                <w:rFonts w:ascii="Arial" w:hAnsi="Arial" w:cs="Arial"/>
                <w:i/>
                <w:iCs/>
              </w:rPr>
              <w:t>€</w:t>
            </w:r>
            <w:r w:rsidRPr="002A3ED3">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A31AF6A" w14:textId="77777777" w:rsidR="00071A07" w:rsidRPr="002A3ED3" w:rsidRDefault="00071A07">
            <w:pPr>
              <w:ind w:right="-79"/>
              <w:jc w:val="center"/>
              <w:rPr>
                <w:rFonts w:ascii="Swis721 Lt BT" w:hAnsi="Swis721 Lt BT" w:cs="Swis721 Lt BT"/>
                <w:i/>
              </w:rPr>
            </w:pPr>
            <w:r w:rsidRPr="002A3ED3">
              <w:rPr>
                <w:rFonts w:ascii="Arial" w:hAnsi="Arial" w:cs="Arial"/>
                <w:i/>
              </w:rPr>
              <w:t>€</w:t>
            </w:r>
          </w:p>
        </w:tc>
      </w:tr>
    </w:tbl>
    <w:p w14:paraId="0304DBEE" w14:textId="77777777" w:rsidR="00071A07" w:rsidRPr="00775A4C" w:rsidRDefault="00071A07">
      <w:pPr>
        <w:ind w:left="709"/>
        <w:jc w:val="both"/>
        <w:rPr>
          <w:rFonts w:ascii="Swis721 Lt BT" w:hAnsi="Swis721 Lt BT" w:cs="Swis721 Lt BT"/>
        </w:rPr>
      </w:pPr>
    </w:p>
    <w:p w14:paraId="6C75E9A3"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 xml:space="preserve">Raccordi a parete (profilo </w:t>
      </w:r>
      <w:proofErr w:type="spellStart"/>
      <w:r w:rsidRPr="00775A4C">
        <w:rPr>
          <w:rFonts w:ascii="Swis721 Lt BT" w:hAnsi="Swis721 Lt BT" w:cs="Swis721 Lt BT"/>
          <w:b/>
          <w:bCs/>
        </w:rPr>
        <w:t>fermamanto</w:t>
      </w:r>
      <w:proofErr w:type="spellEnd"/>
      <w:r w:rsidRPr="00775A4C">
        <w:rPr>
          <w:rFonts w:ascii="Swis721 Lt BT" w:hAnsi="Swis721 Lt BT" w:cs="Swis721 Lt BT"/>
          <w:b/>
          <w:bCs/>
        </w:rPr>
        <w:t>)</w:t>
      </w:r>
    </w:p>
    <w:p w14:paraId="02910A8E" w14:textId="77777777" w:rsidR="00071A07" w:rsidRPr="00775A4C" w:rsidRDefault="00071A07">
      <w:pPr>
        <w:ind w:left="360"/>
        <w:jc w:val="both"/>
        <w:rPr>
          <w:rFonts w:ascii="Swis721 Lt BT" w:hAnsi="Swis721 Lt BT" w:cs="Swis721 Lt BT"/>
        </w:rPr>
      </w:pPr>
      <w:r w:rsidRPr="00775A4C">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7CED3EF8"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14EA934"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lastRenderedPageBreak/>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11BDEB8A"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E01C7BA"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558060E"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TOT</w:t>
            </w:r>
          </w:p>
        </w:tc>
      </w:tr>
      <w:tr w:rsidR="00071A07" w:rsidRPr="00775A4C" w14:paraId="2F8E585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495A1E9"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p w14:paraId="6B713E2F"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INSERIRE SVILUPPO DEL PERIMETRO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26B8968" w14:textId="77777777" w:rsidR="00071A07" w:rsidRPr="00775A4C" w:rsidRDefault="00071A07">
            <w:pPr>
              <w:jc w:val="center"/>
              <w:rPr>
                <w:rFonts w:ascii="Swis721 Lt BT" w:hAnsi="Swis721 Lt BT" w:cs="Swis721 Lt BT"/>
                <w:i/>
                <w:iCs/>
              </w:rPr>
            </w:pPr>
            <w:r>
              <w:rPr>
                <w:rFonts w:ascii="Swis721 Lt BT" w:hAnsi="Swis721 Lt BT" w:cs="Swis721 Lt BT"/>
                <w:i/>
                <w:iCs/>
              </w:rPr>
              <w:t>m</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2835032"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 xml:space="preserve">17,80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2A859EB" w14:textId="77777777" w:rsidR="00071A07" w:rsidRPr="00775A4C" w:rsidRDefault="00071A07">
            <w:pPr>
              <w:jc w:val="center"/>
              <w:rPr>
                <w:rFonts w:ascii="Swis721 Lt BT" w:hAnsi="Swis721 Lt BT" w:cs="Swis721 Lt BT"/>
                <w:i/>
                <w:iCs/>
              </w:rPr>
            </w:pPr>
            <w:r w:rsidRPr="00775A4C">
              <w:rPr>
                <w:rFonts w:ascii="Arial" w:hAnsi="Arial" w:cs="Arial"/>
                <w:i/>
                <w:iCs/>
              </w:rPr>
              <w:t>€</w:t>
            </w:r>
          </w:p>
        </w:tc>
      </w:tr>
    </w:tbl>
    <w:p w14:paraId="02E02F38" w14:textId="77777777" w:rsidR="00071A07" w:rsidRPr="00775A4C" w:rsidRDefault="00071A07">
      <w:pPr>
        <w:ind w:left="709"/>
        <w:jc w:val="both"/>
        <w:rPr>
          <w:rFonts w:ascii="Swis721 Lt BT" w:hAnsi="Swis721 Lt BT" w:cs="Swis721 Lt BT"/>
        </w:rPr>
      </w:pPr>
    </w:p>
    <w:p w14:paraId="6D80257F"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Fissaggi ai piedi delle pareti</w:t>
      </w:r>
    </w:p>
    <w:p w14:paraId="682B7525" w14:textId="77777777" w:rsidR="00071A07" w:rsidRPr="00775A4C" w:rsidRDefault="00071A07">
      <w:pPr>
        <w:ind w:left="360"/>
        <w:jc w:val="both"/>
        <w:rPr>
          <w:rFonts w:ascii="Swis721 Lt BT" w:hAnsi="Swis721 Lt BT" w:cs="Swis721 Lt BT"/>
        </w:rPr>
      </w:pPr>
      <w:r w:rsidRPr="00775A4C">
        <w:rPr>
          <w:rFonts w:ascii="Swis721 Lt BT" w:hAnsi="Swis721 Lt BT" w:cs="Swis721 Lt BT"/>
          <w:b/>
          <w:bCs/>
        </w:rPr>
        <w:t>Il fissaggio perimetrale ai piedi delle pareti e dei rilevati in genere sarà realizzato con fissaggi meccanici per punti,</w:t>
      </w:r>
      <w:r w:rsidRPr="00775A4C">
        <w:rPr>
          <w:rFonts w:ascii="Swis721 Lt BT" w:hAnsi="Swis721 Lt BT" w:cs="Swis721 Lt BT"/>
        </w:rPr>
        <w:t xml:space="preserve"> secondo il numero e la disposizione definita dal produttore delle membrane.</w:t>
      </w:r>
    </w:p>
    <w:p w14:paraId="6639EE85" w14:textId="77777777" w:rsidR="00071A07" w:rsidRPr="00775A4C" w:rsidRDefault="00071A07">
      <w:pPr>
        <w:ind w:left="360"/>
        <w:jc w:val="both"/>
        <w:rPr>
          <w:rFonts w:ascii="Swis721 Lt BT" w:hAnsi="Swis721 Lt BT" w:cs="Swis721 Lt BT"/>
        </w:rPr>
      </w:pPr>
      <w:r w:rsidRPr="00775A4C">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6EF9851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7805B9A"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72470360"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9597150"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75CD237"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TOT</w:t>
            </w:r>
          </w:p>
        </w:tc>
      </w:tr>
      <w:tr w:rsidR="00071A07" w:rsidRPr="00775A4C" w14:paraId="48DCE613"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5746A0C"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p w14:paraId="0E153756"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INSERIRE SVILUPPO DEL PERIMETRO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EF8A426" w14:textId="77777777" w:rsidR="00071A07" w:rsidRPr="00775A4C" w:rsidRDefault="00071A07">
            <w:pPr>
              <w:ind w:right="-79"/>
              <w:jc w:val="center"/>
              <w:rPr>
                <w:rFonts w:ascii="Swis721 Lt BT" w:hAnsi="Swis721 Lt BT" w:cs="Swis721 Lt BT"/>
                <w:i/>
                <w:iCs/>
              </w:rPr>
            </w:pPr>
            <w:r>
              <w:rPr>
                <w:rFonts w:ascii="Swis721 Lt BT" w:hAnsi="Swis721 Lt BT" w:cs="Swis721 Lt BT"/>
                <w:i/>
                <w:iCs/>
              </w:rPr>
              <w:t>m</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3BE31B5"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18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2858F72"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5D7342B0"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Lucernari</w:t>
      </w:r>
    </w:p>
    <w:p w14:paraId="29D24756"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 xml:space="preserve">In prossimità dei lucernari, il manto dovrà essere incollato ai basamenti verticali mediante colla a contatto tipo </w:t>
      </w:r>
      <w:proofErr w:type="spellStart"/>
      <w:r w:rsidRPr="00775A4C">
        <w:rPr>
          <w:rFonts w:ascii="Swis721 Lt BT" w:hAnsi="Swis721 Lt BT" w:cs="Swis721 Lt BT"/>
        </w:rPr>
        <w:t>Dylon</w:t>
      </w:r>
      <w:proofErr w:type="spellEnd"/>
      <w:r w:rsidRPr="00775A4C">
        <w:rPr>
          <w:rFonts w:ascii="Swis721 Lt BT" w:hAnsi="Swis721 Lt BT" w:cs="Swis721 Lt BT"/>
        </w:rPr>
        <w:t xml:space="preserve">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7EF2B71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3076937" w14:textId="77777777" w:rsidR="00071A07" w:rsidRPr="00775A4C" w:rsidRDefault="00071A07">
            <w:pPr>
              <w:ind w:right="-79"/>
              <w:jc w:val="both"/>
              <w:rPr>
                <w:rFonts w:ascii="Swis721 Lt BT" w:hAnsi="Swis721 Lt BT" w:cs="Swis721 Lt BT"/>
              </w:rPr>
            </w:pPr>
            <w:r w:rsidRPr="00775A4C">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4E5C1495"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D8E7B69"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E214F7A"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1EB0EAC2"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067AB6D"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42850FB" w14:textId="77777777" w:rsidR="00071A07" w:rsidRPr="00775A4C" w:rsidRDefault="00071A07">
            <w:pPr>
              <w:ind w:right="-79"/>
              <w:jc w:val="center"/>
              <w:rPr>
                <w:rFonts w:ascii="Swis721 Lt BT" w:hAnsi="Swis721 Lt BT" w:cs="Swis721 Lt BT"/>
                <w:i/>
                <w:iCs/>
              </w:rPr>
            </w:pPr>
            <w:proofErr w:type="spellStart"/>
            <w:r w:rsidRPr="00775A4C">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9B7ABF6"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w:t>
            </w:r>
            <w:proofErr w:type="spellStart"/>
            <w:r w:rsidRPr="00775A4C">
              <w:rPr>
                <w:rFonts w:ascii="Swis721 Lt BT" w:hAnsi="Swis721 Lt BT" w:cs="Swis721 Lt BT"/>
                <w:i/>
                <w:iCs/>
              </w:rPr>
              <w:t>cad</w:t>
            </w:r>
            <w:proofErr w:type="spellEnd"/>
            <w:r w:rsidRPr="00775A4C">
              <w:rPr>
                <w:rFonts w:ascii="Swis721 Lt BT" w:hAnsi="Swis721 Lt BT" w:cs="Swis721 Lt BT"/>
                <w:i/>
                <w:iCs/>
              </w:rPr>
              <w:t xml:space="preserve"> </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64CE319"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042AE28E" w14:textId="77777777" w:rsidR="00071A07" w:rsidRPr="00775A4C" w:rsidRDefault="00071A07">
      <w:pPr>
        <w:ind w:left="426"/>
        <w:jc w:val="both"/>
        <w:rPr>
          <w:rFonts w:ascii="Swis721 Lt BT" w:hAnsi="Swis721 Lt BT" w:cs="Swis721 Lt BT"/>
        </w:rPr>
      </w:pPr>
    </w:p>
    <w:p w14:paraId="7C421F66" w14:textId="77777777" w:rsidR="00071A07" w:rsidRPr="00775A4C" w:rsidRDefault="00071A07" w:rsidP="00071A07">
      <w:pPr>
        <w:numPr>
          <w:ilvl w:val="0"/>
          <w:numId w:val="11"/>
        </w:numPr>
        <w:tabs>
          <w:tab w:val="clear" w:pos="720"/>
          <w:tab w:val="num" w:pos="0"/>
        </w:tabs>
        <w:ind w:left="360"/>
        <w:jc w:val="both"/>
        <w:rPr>
          <w:rFonts w:ascii="Swis721 Lt BT" w:hAnsi="Swis721 Lt BT" w:cs="Swis721 Lt BT"/>
          <w:b/>
          <w:bCs/>
        </w:rPr>
      </w:pPr>
      <w:r w:rsidRPr="00775A4C">
        <w:rPr>
          <w:rFonts w:ascii="Swis721 Lt BT" w:hAnsi="Swis721 Lt BT" w:cs="Swis721 Lt BT"/>
          <w:b/>
          <w:bCs/>
        </w:rPr>
        <w:t>Rivestimento tubi passanti</w:t>
      </w:r>
    </w:p>
    <w:p w14:paraId="0FBB86A4"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 xml:space="preserve">Eventuali tubazioni passanti che dovessero emergere dal solaio di copertura, verranno rivestite mediante elemento </w:t>
      </w:r>
      <w:proofErr w:type="spellStart"/>
      <w:r w:rsidRPr="00775A4C">
        <w:rPr>
          <w:rFonts w:ascii="Swis721 Lt BT" w:hAnsi="Swis721 Lt BT" w:cs="Swis721 Lt BT"/>
        </w:rPr>
        <w:t>presagomato</w:t>
      </w:r>
      <w:proofErr w:type="spellEnd"/>
      <w:r w:rsidRPr="00775A4C">
        <w:rPr>
          <w:rFonts w:ascii="Swis721 Lt BT" w:hAnsi="Swis721 Lt BT" w:cs="Swis721 Lt BT"/>
        </w:rPr>
        <w:t xml:space="preserve">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09E3AC2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828FB5A" w14:textId="77777777" w:rsidR="00071A07" w:rsidRPr="00775A4C" w:rsidRDefault="00071A07">
            <w:pPr>
              <w:ind w:right="-79"/>
              <w:jc w:val="both"/>
              <w:rPr>
                <w:rFonts w:ascii="Swis721 Lt BT" w:hAnsi="Swis721 Lt BT" w:cs="Swis721 Lt BT"/>
              </w:rPr>
            </w:pPr>
            <w:r w:rsidRPr="00775A4C">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473F60E5"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57509AE"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60145E8"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3E1DCE5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E4F0F1A"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A036396" w14:textId="77777777" w:rsidR="00071A07" w:rsidRPr="00775A4C" w:rsidRDefault="00071A07">
            <w:pPr>
              <w:ind w:right="-79"/>
              <w:jc w:val="center"/>
              <w:rPr>
                <w:rFonts w:ascii="Swis721 Lt BT" w:hAnsi="Swis721 Lt BT" w:cs="Swis721 Lt BT"/>
                <w:i/>
                <w:iCs/>
              </w:rPr>
            </w:pPr>
            <w:proofErr w:type="spellStart"/>
            <w:r w:rsidRPr="00775A4C">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F10572C"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35,42 </w:t>
            </w:r>
            <w:r w:rsidRPr="00775A4C">
              <w:rPr>
                <w:rFonts w:ascii="Arial" w:hAnsi="Arial" w:cs="Arial"/>
                <w:i/>
                <w:iCs/>
              </w:rPr>
              <w:t>€</w:t>
            </w:r>
            <w:r w:rsidRPr="00775A4C">
              <w:rPr>
                <w:rFonts w:ascii="Swis721 Lt BT" w:hAnsi="Swis721 Lt BT" w:cs="Swis721 Lt BT"/>
                <w:i/>
                <w:iCs/>
              </w:rPr>
              <w:t>/</w:t>
            </w:r>
            <w:proofErr w:type="spellStart"/>
            <w:r w:rsidRPr="00775A4C">
              <w:rPr>
                <w:rFonts w:ascii="Swis721 Lt BT" w:hAnsi="Swis721 Lt BT" w:cs="Swis721 Lt BT"/>
                <w:i/>
                <w:iCs/>
              </w:rPr>
              <w:t>cad</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0ECF91F"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18819C4D" w14:textId="77777777" w:rsidR="00071A07" w:rsidRPr="00775A4C" w:rsidRDefault="00071A07">
      <w:pPr>
        <w:ind w:left="709"/>
        <w:jc w:val="both"/>
        <w:rPr>
          <w:rFonts w:ascii="Swis721 Lt BT" w:hAnsi="Swis721 Lt BT" w:cs="Swis721 Lt BT"/>
        </w:rPr>
      </w:pPr>
    </w:p>
    <w:p w14:paraId="3F55EE65"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Bocchettoni di scarico</w:t>
      </w:r>
    </w:p>
    <w:p w14:paraId="5EA769EA"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 xml:space="preserve">Il raccordo agli scarichi verrà realizzato con la posa di un elemento </w:t>
      </w:r>
      <w:proofErr w:type="spellStart"/>
      <w:r w:rsidRPr="00775A4C">
        <w:rPr>
          <w:rFonts w:ascii="Swis721 Lt BT" w:hAnsi="Swis721 Lt BT" w:cs="Swis721 Lt BT"/>
        </w:rPr>
        <w:t>presagomato</w:t>
      </w:r>
      <w:proofErr w:type="spellEnd"/>
      <w:r w:rsidRPr="00775A4C">
        <w:rPr>
          <w:rFonts w:ascii="Swis721 Lt BT" w:hAnsi="Swis721 Lt BT" w:cs="Swis721 Lt BT"/>
        </w:rPr>
        <w:t xml:space="preserve"> in membrana tipo </w:t>
      </w:r>
      <w:proofErr w:type="spellStart"/>
      <w:r w:rsidRPr="00775A4C">
        <w:rPr>
          <w:rFonts w:ascii="Swis721 Lt BT" w:hAnsi="Swis721 Lt BT" w:cs="Swis721 Lt BT"/>
        </w:rPr>
        <w:t>Harpoplan</w:t>
      </w:r>
      <w:proofErr w:type="spellEnd"/>
      <w:r w:rsidRPr="00775A4C">
        <w:rPr>
          <w:rFonts w:ascii="Swis721 Lt BT" w:hAnsi="Swis721 Lt BT" w:cs="Swis721 Lt B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sidRPr="00775A4C">
        <w:rPr>
          <w:rFonts w:ascii="Swis721 Lt BT" w:hAnsi="Swis721 Lt BT" w:cs="Swis721 Lt BT"/>
        </w:rPr>
        <w:t>parafoglie.Gli</w:t>
      </w:r>
      <w:proofErr w:type="spellEnd"/>
      <w:r w:rsidRPr="00775A4C">
        <w:rPr>
          <w:rFonts w:ascii="Swis721 Lt BT" w:hAnsi="Swis721 Lt BT" w:cs="Swis721 Lt BT"/>
        </w:rPr>
        <w:t xml:space="preserve"> scarichi dovranno essere realizzati in PVC rigido muniti d’opportuna guarnizione </w:t>
      </w:r>
      <w:proofErr w:type="spellStart"/>
      <w:r w:rsidRPr="00775A4C">
        <w:rPr>
          <w:rFonts w:ascii="Swis721 Lt BT" w:hAnsi="Swis721 Lt BT" w:cs="Swis721 Lt BT"/>
        </w:rPr>
        <w:t>antirigurgito</w:t>
      </w:r>
      <w:proofErr w:type="spellEnd"/>
      <w:r w:rsidRPr="00775A4C">
        <w:rPr>
          <w:rFonts w:ascii="Swis721 Lt BT" w:hAnsi="Swis721 Lt BT" w:cs="Swis721 Lt BT"/>
        </w:rPr>
        <w:t xml:space="preserve"> e dovranno essere fissati meccanicamente al solaio.</w:t>
      </w:r>
    </w:p>
    <w:p w14:paraId="57970BF3"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0D9165C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8B2503A" w14:textId="77777777" w:rsidR="00071A07" w:rsidRPr="00273853" w:rsidRDefault="00071A07">
            <w:pPr>
              <w:ind w:right="-79"/>
              <w:jc w:val="both"/>
              <w:rPr>
                <w:rFonts w:ascii="Swis721 Lt BT" w:hAnsi="Swis721 Lt BT" w:cs="Swis721 Lt BT"/>
                <w:i/>
                <w:iCs/>
              </w:rPr>
            </w:pPr>
            <w:r w:rsidRPr="00273853">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4BBCB0F0"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0DCC84C"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0FCCEAB"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3F0DB18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DF9DC68"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5895135" w14:textId="77777777" w:rsidR="00071A07" w:rsidRPr="00775A4C" w:rsidRDefault="00071A07">
            <w:pPr>
              <w:ind w:right="-79"/>
              <w:jc w:val="center"/>
              <w:rPr>
                <w:rFonts w:ascii="Swis721 Lt BT" w:hAnsi="Swis721 Lt BT" w:cs="Swis721 Lt BT"/>
                <w:i/>
                <w:iCs/>
              </w:rPr>
            </w:pPr>
            <w:proofErr w:type="spellStart"/>
            <w:r w:rsidRPr="00775A4C">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FFD2669"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w:t>
            </w:r>
            <w:proofErr w:type="spellStart"/>
            <w:r w:rsidRPr="00775A4C">
              <w:rPr>
                <w:rFonts w:ascii="Swis721 Lt BT" w:hAnsi="Swis721 Lt BT" w:cs="Swis721 Lt BT"/>
                <w:i/>
                <w:iCs/>
              </w:rPr>
              <w:t>cad</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DB760E9"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0B602438" w14:textId="77777777" w:rsidR="00071A07" w:rsidRPr="00775A4C" w:rsidRDefault="00071A07">
      <w:pPr>
        <w:rPr>
          <w:rFonts w:ascii="Swis721 Lt BT" w:hAnsi="Swis721 Lt BT" w:cs="Swis721 Lt BT"/>
        </w:rPr>
      </w:pPr>
    </w:p>
    <w:p w14:paraId="025A3736"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Impermeabilizzazione elemento rompitratta (fornitura dimensionamento e posa dell’elemento rompitratta a cura impresa)</w:t>
      </w:r>
    </w:p>
    <w:p w14:paraId="5A04D54D" w14:textId="77777777" w:rsidR="00071A07" w:rsidRPr="00775A4C" w:rsidRDefault="00071A07">
      <w:pPr>
        <w:rPr>
          <w:rFonts w:ascii="Swis721 Lt BT" w:hAnsi="Swis721 Lt BT" w:cs="Swis721 Lt BT"/>
        </w:rPr>
      </w:pPr>
      <w:r w:rsidRPr="00775A4C">
        <w:rPr>
          <w:rFonts w:ascii="Swis721 Lt BT" w:hAnsi="Swis721 Lt BT" w:cs="Swis721 Lt BT"/>
        </w:rPr>
        <w:t>Impermeabilizzazione delle linee rompitratta di altezza 40 mm, con interruzioni di 30 cm a intervalli regolari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0A0" w:firstRow="1" w:lastRow="0" w:firstColumn="1" w:lastColumn="0" w:noHBand="0" w:noVBand="0"/>
      </w:tblPr>
      <w:tblGrid>
        <w:gridCol w:w="5779"/>
        <w:gridCol w:w="1192"/>
        <w:gridCol w:w="1422"/>
        <w:gridCol w:w="1246"/>
      </w:tblGrid>
      <w:tr w:rsidR="00071A07" w:rsidRPr="00775A4C" w14:paraId="4F2C357B" w14:textId="77777777">
        <w:trPr>
          <w:jc w:val="center"/>
        </w:trPr>
        <w:tc>
          <w:tcPr>
            <w:tcW w:w="5873"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0677DE25" w14:textId="77777777" w:rsidR="00071A07" w:rsidRPr="00273853" w:rsidRDefault="00071A07">
            <w:pPr>
              <w:rPr>
                <w:rFonts w:ascii="Swis721 Lt BT" w:hAnsi="Swis721 Lt BT" w:cs="Swis721 Lt BT"/>
                <w:i/>
                <w:iCs/>
              </w:rPr>
            </w:pPr>
            <w:r w:rsidRPr="00273853">
              <w:rPr>
                <w:rFonts w:ascii="Swis721 Lt BT" w:hAnsi="Swis721 Lt BT" w:cs="Swis721 Lt BT"/>
                <w:i/>
                <w:iCs/>
              </w:rPr>
              <w:t>DESCRIZIONE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3F91DC87"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59C5EB87"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18E974A2"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TOT</w:t>
            </w:r>
          </w:p>
        </w:tc>
      </w:tr>
      <w:tr w:rsidR="00071A07" w:rsidRPr="00775A4C" w14:paraId="40902E83" w14:textId="77777777">
        <w:trPr>
          <w:trHeight w:val="181"/>
          <w:jc w:val="center"/>
        </w:trPr>
        <w:tc>
          <w:tcPr>
            <w:tcW w:w="5873"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6E0C8639" w14:textId="77777777" w:rsidR="00071A07" w:rsidRPr="00775A4C" w:rsidRDefault="00071A07">
            <w:pPr>
              <w:rPr>
                <w:rFonts w:ascii="Swis721 Lt BT" w:hAnsi="Swis721 Lt BT" w:cs="Swis721 Lt BT"/>
              </w:rPr>
            </w:pPr>
            <w:r w:rsidRPr="00775A4C">
              <w:rPr>
                <w:rFonts w:ascii="Swis721 Lt BT" w:hAnsi="Swis721 Lt BT" w:cs="Swis721 Lt BT"/>
                <w:i/>
                <w:iCs/>
              </w:rPr>
              <w:t>Fornitura e posa in opera</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7186310A" w14:textId="77777777" w:rsidR="00071A07" w:rsidRPr="00775A4C" w:rsidRDefault="00071A07">
            <w:pPr>
              <w:jc w:val="center"/>
              <w:rPr>
                <w:rFonts w:ascii="Swis721 Lt BT" w:hAnsi="Swis721 Lt BT" w:cs="Swis721 Lt BT"/>
              </w:rPr>
            </w:pPr>
            <w:r>
              <w:rPr>
                <w:rFonts w:ascii="Swis721 Lt BT" w:hAnsi="Swis721 Lt BT" w:cs="Swis721 Lt BT"/>
                <w:i/>
                <w:iCs/>
              </w:rPr>
              <w:t xml:space="preserve">m </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4414420C" w14:textId="77777777" w:rsidR="00071A07" w:rsidRPr="00775A4C" w:rsidRDefault="00071A07">
            <w:pPr>
              <w:jc w:val="center"/>
              <w:rPr>
                <w:rFonts w:ascii="Swis721 Lt BT" w:hAnsi="Swis721 Lt BT" w:cs="Swis721 Lt BT"/>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5836921C" w14:textId="77777777" w:rsidR="00071A07" w:rsidRPr="00775A4C" w:rsidRDefault="00071A07">
            <w:pPr>
              <w:jc w:val="center"/>
              <w:rPr>
                <w:rFonts w:ascii="Swis721 Lt BT" w:hAnsi="Swis721 Lt BT" w:cs="Swis721 Lt BT"/>
              </w:rPr>
            </w:pPr>
            <w:r w:rsidRPr="00775A4C">
              <w:rPr>
                <w:rFonts w:ascii="Arial" w:hAnsi="Arial" w:cs="Arial"/>
                <w:i/>
                <w:iCs/>
              </w:rPr>
              <w:t>€</w:t>
            </w:r>
          </w:p>
        </w:tc>
      </w:tr>
    </w:tbl>
    <w:p w14:paraId="76553878" w14:textId="77777777" w:rsidR="00071A07" w:rsidRPr="00775A4C" w:rsidRDefault="00071A07">
      <w:pPr>
        <w:rPr>
          <w:rFonts w:ascii="Swis721 Lt BT" w:hAnsi="Swis721 Lt BT" w:cs="Swis721 Lt BT"/>
        </w:rPr>
      </w:pPr>
    </w:p>
    <w:p w14:paraId="3E644E7A"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Staffa reggispinta TSH</w:t>
      </w:r>
    </w:p>
    <w:p w14:paraId="292373F7" w14:textId="77777777" w:rsidR="00071A07" w:rsidRPr="00775A4C" w:rsidRDefault="00071A07">
      <w:pPr>
        <w:jc w:val="both"/>
        <w:rPr>
          <w:rFonts w:ascii="Swis721 Lt BT" w:hAnsi="Swis721 Lt BT" w:cs="Swis721 Lt BT"/>
        </w:rPr>
      </w:pPr>
      <w:r w:rsidRPr="00775A4C">
        <w:rPr>
          <w:rFonts w:ascii="Swis721 Lt BT" w:hAnsi="Swis721 Lt BT" w:cs="Swis721 Lt BT"/>
        </w:rPr>
        <w:t>Fornitura e posa in opera di s</w:t>
      </w:r>
      <w:r w:rsidRPr="00775A4C">
        <w:rPr>
          <w:rFonts w:ascii="Swis721 Lt BT" w:hAnsi="Swis721 Lt BT" w:cs="Swis721 Lt BT"/>
          <w:b/>
          <w:bCs/>
        </w:rPr>
        <w:t xml:space="preserve">taffa reggispinta TSH 80 </w:t>
      </w:r>
      <w:r w:rsidRPr="00775A4C">
        <w:rPr>
          <w:rFonts w:ascii="Swis721 Lt BT" w:hAnsi="Swis721 Lt BT" w:cs="Swis721 Lt BT"/>
        </w:rPr>
        <w:t xml:space="preserve">in acciaio inossidabile da impiegare sul bordo di coperture a verde pensile abbinata a profili drenanti di contenimento Harpo PPD per trasferire le forze di taglio del sistema a verde pensile inclinato sulla struttura portante. Le staffe andranno allineate parallelamente al bordo di copertura e andranno fissate meccanicamente alla struttura portante sfruttando i 4 fori da 8mm predisposti. La porzione di barra adiacente al supporto con i 4 fissaggi dovrà venir successivamente </w:t>
      </w:r>
      <w:r w:rsidRPr="00775A4C">
        <w:rPr>
          <w:rFonts w:ascii="Swis721 Lt BT" w:hAnsi="Swis721 Lt BT" w:cs="Swis721 Lt BT"/>
        </w:rPr>
        <w:lastRenderedPageBreak/>
        <w:t>impermeabilizzata con una toppa dello stesso materiale impiegato per l’impermeabilizzazione della copertura. Lunghezza staffa: 44 cm. La massima capacità portante per staffa è pari a 150 kg; il calcolo relativo al passo delle staffe a cura della progettazione va valutato in funzione delle condizioni di progetto.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0A0" w:firstRow="1" w:lastRow="0" w:firstColumn="1" w:lastColumn="0" w:noHBand="0" w:noVBand="0"/>
      </w:tblPr>
      <w:tblGrid>
        <w:gridCol w:w="5832"/>
        <w:gridCol w:w="1177"/>
        <w:gridCol w:w="1401"/>
        <w:gridCol w:w="1229"/>
      </w:tblGrid>
      <w:tr w:rsidR="00071A07" w:rsidRPr="00775A4C" w14:paraId="3DEFAC34" w14:textId="77777777">
        <w:trPr>
          <w:jc w:val="center"/>
        </w:trPr>
        <w:tc>
          <w:tcPr>
            <w:tcW w:w="6015"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502495CF" w14:textId="77777777" w:rsidR="00071A07" w:rsidRPr="00775A4C" w:rsidRDefault="00071A07">
            <w:pPr>
              <w:rPr>
                <w:rFonts w:ascii="Swis721 Lt BT" w:hAnsi="Swis721 Lt BT" w:cs="Swis721 Lt BT"/>
              </w:rPr>
            </w:pPr>
            <w:r w:rsidRPr="00775A4C">
              <w:rPr>
                <w:rFonts w:ascii="Swis721 Lt BT" w:hAnsi="Swis721 Lt BT" w:cs="Swis721 Lt BT"/>
                <w:b/>
                <w:bCs/>
              </w:rPr>
              <w:t> </w:t>
            </w:r>
            <w:r w:rsidRPr="00775A4C">
              <w:rPr>
                <w:rFonts w:ascii="Swis721 Lt BT" w:hAnsi="Swis721 Lt BT" w:cs="Swis721 Lt BT"/>
              </w:rPr>
              <w:t> </w:t>
            </w:r>
            <w:r w:rsidRPr="00273853">
              <w:rPr>
                <w:rFonts w:ascii="Swis721 Lt BT" w:hAnsi="Swis721 Lt BT" w:cs="Swis721 Lt BT"/>
                <w:i/>
                <w:iCs/>
              </w:rPr>
              <w:t>DESCRIZIONE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26940031"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16D8110D"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7A12CA81"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TOT</w:t>
            </w:r>
          </w:p>
        </w:tc>
      </w:tr>
      <w:tr w:rsidR="00071A07" w:rsidRPr="00775A4C" w14:paraId="089CB50D" w14:textId="77777777">
        <w:trPr>
          <w:jc w:val="center"/>
        </w:trPr>
        <w:tc>
          <w:tcPr>
            <w:tcW w:w="6015"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2EAE0BC0" w14:textId="77777777" w:rsidR="00071A07" w:rsidRPr="00775A4C" w:rsidRDefault="00071A07">
            <w:pPr>
              <w:rPr>
                <w:rFonts w:ascii="Swis721 Lt BT" w:hAnsi="Swis721 Lt BT" w:cs="Swis721 Lt BT"/>
              </w:rPr>
            </w:pPr>
            <w:r w:rsidRPr="00775A4C">
              <w:rPr>
                <w:rFonts w:ascii="Swis721 Lt BT" w:hAnsi="Swis721 Lt BT" w:cs="Swis721 Lt BT"/>
                <w:i/>
                <w:iCs/>
              </w:rPr>
              <w:t>fornitura posa TSH e impermeabilizzazione delle staffe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66059BD1" w14:textId="77777777" w:rsidR="00071A07" w:rsidRPr="00775A4C" w:rsidRDefault="00071A07">
            <w:pPr>
              <w:jc w:val="center"/>
              <w:rPr>
                <w:rFonts w:ascii="Swis721 Lt BT" w:hAnsi="Swis721 Lt BT" w:cs="Swis721 Lt BT"/>
              </w:rPr>
            </w:pPr>
            <w:r w:rsidRPr="00775A4C">
              <w:rPr>
                <w:rFonts w:ascii="Swis721 Lt BT" w:hAnsi="Swis721 Lt BT" w:cs="Swis721 Lt BT"/>
                <w:i/>
                <w:iCs/>
              </w:rPr>
              <w:t>pz *</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00377D51" w14:textId="77777777" w:rsidR="00071A07" w:rsidRPr="00775A4C" w:rsidRDefault="00071A07">
            <w:pPr>
              <w:jc w:val="center"/>
              <w:rPr>
                <w:rFonts w:ascii="Swis721 Lt BT" w:hAnsi="Swis721 Lt BT" w:cs="Swis721 Lt BT"/>
              </w:rPr>
            </w:pPr>
            <w:r w:rsidRPr="00775A4C">
              <w:rPr>
                <w:rFonts w:ascii="Swis721 Lt BT" w:hAnsi="Swis721 Lt BT" w:cs="Swis721 Lt BT"/>
                <w:i/>
                <w:iCs/>
              </w:rPr>
              <w:t xml:space="preserve">95 </w:t>
            </w:r>
            <w:r w:rsidRPr="00775A4C">
              <w:rPr>
                <w:rFonts w:ascii="Arial" w:hAnsi="Arial" w:cs="Arial"/>
                <w:i/>
                <w:iCs/>
              </w:rPr>
              <w:t>€</w:t>
            </w:r>
            <w:r w:rsidRPr="00775A4C">
              <w:rPr>
                <w:rFonts w:ascii="Swis721 Lt BT" w:hAnsi="Swis721 Lt BT" w:cs="Swis721 Lt BT"/>
                <w:i/>
                <w:iCs/>
              </w:rPr>
              <w:t>/pz</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6BCF3E7A" w14:textId="77777777" w:rsidR="00071A07" w:rsidRPr="00775A4C" w:rsidRDefault="00071A07">
            <w:pPr>
              <w:jc w:val="center"/>
              <w:rPr>
                <w:rFonts w:ascii="Swis721 Lt BT" w:hAnsi="Swis721 Lt BT" w:cs="Swis721 Lt BT"/>
              </w:rPr>
            </w:pPr>
            <w:r w:rsidRPr="00775A4C">
              <w:rPr>
                <w:rFonts w:ascii="Arial" w:hAnsi="Arial" w:cs="Arial"/>
                <w:i/>
                <w:iCs/>
              </w:rPr>
              <w:t>€</w:t>
            </w:r>
          </w:p>
        </w:tc>
      </w:tr>
    </w:tbl>
    <w:p w14:paraId="7EDA76C8" w14:textId="77777777" w:rsidR="00071A07" w:rsidRDefault="00071A07">
      <w:pPr>
        <w:rPr>
          <w:rFonts w:ascii="Swis721 Lt BT" w:hAnsi="Swis721 Lt BT" w:cs="Swis721 Lt BT"/>
        </w:rPr>
      </w:pPr>
      <w:r w:rsidRPr="00775A4C">
        <w:rPr>
          <w:rFonts w:ascii="Swis721 Lt BT" w:hAnsi="Swis721 Lt BT" w:cs="Swis721 Lt BT"/>
        </w:rPr>
        <w:t>*IL NUMERO è INDICATIVO IN BASE ALL ‘ELABORATO RICEVUTO (verifica in fase esecutiva)</w:t>
      </w:r>
    </w:p>
    <w:p w14:paraId="1E0BC64D" w14:textId="77777777" w:rsidR="00071A07" w:rsidRDefault="00071A07">
      <w:pPr>
        <w:rPr>
          <w:rFonts w:ascii="Swis721 Lt BT" w:hAnsi="Swis721 Lt BT" w:cs="Swis721 Lt BT"/>
        </w:rPr>
      </w:pPr>
    </w:p>
    <w:p w14:paraId="44C34453" w14:textId="77777777" w:rsidR="00071A07" w:rsidRDefault="00071A07">
      <w:pPr>
        <w:rPr>
          <w:rFonts w:ascii="Swis721 Lt BT" w:hAnsi="Swis721 Lt BT" w:cs="Swis721 Lt BT"/>
        </w:rPr>
      </w:pPr>
    </w:p>
    <w:tbl>
      <w:tblPr>
        <w:tblW w:w="9639" w:type="dxa"/>
        <w:jc w:val="center"/>
        <w:tblLook w:val="00A0" w:firstRow="1" w:lastRow="0" w:firstColumn="1" w:lastColumn="0" w:noHBand="0" w:noVBand="0"/>
      </w:tblPr>
      <w:tblGrid>
        <w:gridCol w:w="9639"/>
      </w:tblGrid>
      <w:tr w:rsidR="00071A07" w:rsidRPr="00B206F6" w14:paraId="1743E4DF" w14:textId="77777777">
        <w:trPr>
          <w:trHeight w:hRule="exact" w:val="680"/>
          <w:jc w:val="center"/>
        </w:trPr>
        <w:tc>
          <w:tcPr>
            <w:tcW w:w="9629" w:type="dxa"/>
            <w:shd w:val="pct12" w:color="auto" w:fill="auto"/>
            <w:vAlign w:val="center"/>
          </w:tcPr>
          <w:p w14:paraId="12210184" w14:textId="77777777" w:rsidR="00071A07" w:rsidRPr="00B206F6" w:rsidRDefault="00071A07">
            <w:pPr>
              <w:pStyle w:val="StileTitolo4Sinistro063cmSporgente063cm"/>
              <w:tabs>
                <w:tab w:val="clear" w:pos="720"/>
              </w:tabs>
              <w:spacing w:before="0" w:after="0"/>
              <w:ind w:left="284" w:firstLine="0"/>
              <w:outlineLvl w:val="0"/>
              <w:rPr>
                <w:rFonts w:ascii="Swis721 Lt BT" w:hAnsi="Swis721 Lt BT" w:cs="Swis721 Lt BT"/>
              </w:rPr>
            </w:pPr>
            <w:r w:rsidRPr="00B206F6">
              <w:rPr>
                <w:rFonts w:ascii="Swis721 Lt BT" w:hAnsi="Swis721 Lt BT" w:cs="Swis721 Lt BT"/>
              </w:rPr>
              <w:t>SISTEMI PER VERDE PENSILE</w:t>
            </w:r>
          </w:p>
        </w:tc>
      </w:tr>
    </w:tbl>
    <w:p w14:paraId="22AFF02B" w14:textId="77777777" w:rsidR="00071A07" w:rsidRDefault="00071A07">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071A07" w:rsidRPr="001D2205" w14:paraId="79BC6768" w14:textId="77777777">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529D5B17" w14:textId="77777777" w:rsidR="00071A07" w:rsidRPr="001D2205" w:rsidRDefault="00D20C23">
            <w:pPr>
              <w:suppressAutoHyphens/>
              <w:rPr>
                <w:rFonts w:ascii="Swis721 BT" w:hAnsi="Swis721 BT" w:cs="Swis721 BT"/>
                <w:lang w:eastAsia="ar-SA"/>
              </w:rPr>
            </w:pPr>
            <w:r>
              <w:rPr>
                <w:rFonts w:ascii="Swis721 BT" w:hAnsi="Swis721 BT" w:cs="Swis721 BT"/>
                <w:b/>
                <w:bCs/>
                <w:lang w:eastAsia="ar-SA"/>
              </w:rPr>
              <w:t xml:space="preserve">STRATIGRAFIA </w:t>
            </w:r>
            <w:r w:rsidR="00071A07" w:rsidRPr="001D2205">
              <w:rPr>
                <w:rFonts w:ascii="Swis721 BT" w:hAnsi="Swis721 BT" w:cs="Swis721 BT"/>
                <w:b/>
                <w:bCs/>
                <w:lang w:eastAsia="ar-SA"/>
              </w:rPr>
              <w:t>VERDE PENSILE</w:t>
            </w:r>
            <w:r w:rsidR="00071A07">
              <w:rPr>
                <w:rFonts w:ascii="Swis721 BT" w:hAnsi="Swis721 BT" w:cs="Swis721 BT"/>
                <w:b/>
                <w:bCs/>
                <w:lang w:eastAsia="ar-SA"/>
              </w:rPr>
              <w:t xml:space="preserve"> INCLINATO HARPO UNI 11235</w:t>
            </w:r>
          </w:p>
        </w:tc>
      </w:tr>
      <w:tr w:rsidR="00071A07" w:rsidRPr="001D2205" w14:paraId="618DAAEC" w14:textId="77777777">
        <w:tblPrEx>
          <w:tblCellMar>
            <w:left w:w="108" w:type="dxa"/>
            <w:right w:w="108" w:type="dxa"/>
          </w:tblCellMar>
        </w:tblPrEx>
        <w:trPr>
          <w:trHeight w:val="3484"/>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4BD7E9C1" w14:textId="77777777" w:rsidR="00071A07" w:rsidRPr="001D2205" w:rsidRDefault="009254C6">
            <w:pPr>
              <w:suppressAutoHyphens/>
              <w:jc w:val="center"/>
              <w:rPr>
                <w:rFonts w:ascii="Swis721 BT" w:hAnsi="Swis721 BT" w:cs="Swis721 BT"/>
                <w:lang w:eastAsia="ar-SA"/>
              </w:rPr>
            </w:pPr>
            <w:r>
              <w:rPr>
                <w:rFonts w:ascii="Swis721 BT" w:hAnsi="Swis721 BT" w:cs="Swis721 BT"/>
                <w:noProof/>
              </w:rPr>
              <w:drawing>
                <wp:inline distT="0" distB="0" distL="0" distR="0" wp14:anchorId="5744C1B1" wp14:editId="03C78875">
                  <wp:extent cx="2583815" cy="2232660"/>
                  <wp:effectExtent l="0" t="0" r="6985"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815" cy="223266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352F7D63" w14:textId="77777777" w:rsidR="00071A07" w:rsidRPr="00F851B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F851B5">
              <w:rPr>
                <w:rFonts w:ascii="Swis721 Lt BT" w:hAnsi="Swis721 Lt BT" w:cs="Swis721 Lt BT"/>
              </w:rPr>
              <w:t>vegetazione</w:t>
            </w:r>
          </w:p>
          <w:p w14:paraId="79EA047F"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color w:val="000000"/>
              </w:rPr>
            </w:pPr>
            <w:r w:rsidRPr="00AD093D">
              <w:rPr>
                <w:rFonts w:ascii="Swis721 Lt BT" w:hAnsi="Swis721 Lt BT" w:cs="Swis721 Lt BT"/>
                <w:color w:val="000000"/>
              </w:rPr>
              <w:t xml:space="preserve">eventuale </w:t>
            </w:r>
            <w:proofErr w:type="spellStart"/>
            <w:r w:rsidRPr="00AD093D">
              <w:rPr>
                <w:rFonts w:ascii="Swis721 Lt BT" w:hAnsi="Swis721 Lt BT" w:cs="Swis721 Lt BT"/>
                <w:color w:val="000000"/>
              </w:rPr>
              <w:t>MediJuta</w:t>
            </w:r>
            <w:proofErr w:type="spellEnd"/>
            <w:r w:rsidRPr="00AD093D">
              <w:rPr>
                <w:rFonts w:ascii="Swis721 Lt BT" w:hAnsi="Swis721 Lt BT" w:cs="Swis721 Lt BT"/>
                <w:color w:val="000000"/>
              </w:rPr>
              <w:t xml:space="preserve"> antierosione</w:t>
            </w:r>
          </w:p>
          <w:p w14:paraId="21BB6B8F" w14:textId="5500461E"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rPr>
            </w:pPr>
            <w:proofErr w:type="spellStart"/>
            <w:r w:rsidRPr="0042322A">
              <w:rPr>
                <w:rFonts w:ascii="Swis721 Lt BT" w:hAnsi="Swis721 Lt BT" w:cs="Swis721 Lt BT"/>
                <w:b/>
                <w:bCs/>
              </w:rPr>
              <w:t>TerraMediterranea</w:t>
            </w:r>
            <w:proofErr w:type="spellEnd"/>
            <w:r w:rsidRPr="0042322A">
              <w:rPr>
                <w:rFonts w:ascii="Swis721 Lt BT" w:hAnsi="Swis721 Lt BT" w:cs="Swis721 Lt BT"/>
                <w:b/>
              </w:rPr>
              <w:t xml:space="preserve"> </w:t>
            </w:r>
            <w:r w:rsidR="00D20C23" w:rsidRPr="0042322A">
              <w:rPr>
                <w:rFonts w:ascii="Swis721 Lt BT" w:hAnsi="Swis721 Lt BT" w:cs="Swis721 Lt BT"/>
                <w:b/>
              </w:rPr>
              <w:t xml:space="preserve"> TMI</w:t>
            </w:r>
            <w:r w:rsidR="00646878">
              <w:rPr>
                <w:rFonts w:ascii="Swis721 Lt BT" w:hAnsi="Swis721 Lt BT" w:cs="Swis721 Lt BT"/>
                <w:b/>
              </w:rPr>
              <w:t xml:space="preserve"> </w:t>
            </w:r>
            <w:r w:rsidRPr="00AD093D">
              <w:rPr>
                <w:rFonts w:ascii="Swis721 Lt BT" w:hAnsi="Swis721 Lt BT" w:cs="Swis721 Lt BT"/>
                <w:b/>
              </w:rPr>
              <w:t>in volume pari a 1</w:t>
            </w:r>
            <w:r w:rsidR="0042322A">
              <w:rPr>
                <w:rFonts w:ascii="Swis721 Lt BT" w:hAnsi="Swis721 Lt BT" w:cs="Swis721 Lt BT"/>
                <w:b/>
              </w:rPr>
              <w:t>6</w:t>
            </w:r>
            <w:r w:rsidR="00477C62">
              <w:rPr>
                <w:rFonts w:ascii="Swis721 Lt BT" w:hAnsi="Swis721 Lt BT" w:cs="Swis721 Lt BT"/>
                <w:b/>
              </w:rPr>
              <w:t>5</w:t>
            </w:r>
            <w:r w:rsidRPr="00AD093D">
              <w:rPr>
                <w:rFonts w:ascii="Swis721 Lt BT" w:hAnsi="Swis721 Lt BT" w:cs="Swis721 Lt BT"/>
                <w:b/>
              </w:rPr>
              <w:t xml:space="preserve"> l/mq, a compattazione avvenuta</w:t>
            </w:r>
          </w:p>
          <w:p w14:paraId="2E1A0453"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rPr>
            </w:pPr>
            <w:r w:rsidRPr="00AD093D">
              <w:rPr>
                <w:rFonts w:ascii="Swis721 Lt BT" w:hAnsi="Swis721 Lt BT" w:cs="Swis721 Lt BT"/>
                <w:b/>
              </w:rPr>
              <w:t xml:space="preserve">strato d’accumulo, drenaggio, aerazione isolamento e trattenimento del substrato </w:t>
            </w:r>
            <w:proofErr w:type="spellStart"/>
            <w:r w:rsidRPr="00AD093D">
              <w:rPr>
                <w:rFonts w:ascii="Swis721 Lt BT" w:hAnsi="Swis721 Lt BT" w:cs="Swis721 Lt BT"/>
                <w:b/>
                <w:bCs/>
              </w:rPr>
              <w:t>MediTherm</w:t>
            </w:r>
            <w:proofErr w:type="spellEnd"/>
            <w:r w:rsidRPr="00AD093D">
              <w:rPr>
                <w:rFonts w:ascii="Swis721 Lt BT" w:hAnsi="Swis721 Lt BT" w:cs="Swis721 Lt BT"/>
                <w:b/>
                <w:bCs/>
              </w:rPr>
              <w:t xml:space="preserve"> MT 80</w:t>
            </w:r>
            <w:r w:rsidRPr="00AD093D">
              <w:rPr>
                <w:rFonts w:ascii="Swis721 Lt BT" w:hAnsi="Swis721 Lt BT" w:cs="Swis721 Lt BT"/>
                <w:b/>
              </w:rPr>
              <w:t>, sp. 8 cm</w:t>
            </w:r>
          </w:p>
          <w:p w14:paraId="3724A08C" w14:textId="77777777" w:rsidR="00071A07" w:rsidRPr="00F851B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bCs/>
              </w:rPr>
            </w:pPr>
            <w:r w:rsidRPr="00AD093D">
              <w:rPr>
                <w:rFonts w:ascii="Swis721 Lt BT" w:hAnsi="Swis721 Lt BT" w:cs="Swis721 Lt BT"/>
                <w:b/>
              </w:rPr>
              <w:t xml:space="preserve">feltro di protezione e accumulo </w:t>
            </w:r>
            <w:proofErr w:type="spellStart"/>
            <w:r w:rsidRPr="00AD093D">
              <w:rPr>
                <w:rFonts w:ascii="Swis721 Lt BT" w:hAnsi="Swis721 Lt BT" w:cs="Swis721 Lt BT"/>
                <w:b/>
                <w:bCs/>
              </w:rPr>
              <w:t>MediPro</w:t>
            </w:r>
            <w:proofErr w:type="spellEnd"/>
            <w:r w:rsidRPr="00AD093D">
              <w:rPr>
                <w:rFonts w:ascii="Swis721 Lt BT" w:hAnsi="Swis721 Lt BT" w:cs="Swis721 Lt BT"/>
                <w:b/>
                <w:bCs/>
              </w:rPr>
              <w:t xml:space="preserve"> MPHS</w:t>
            </w:r>
          </w:p>
          <w:p w14:paraId="132FDDC6" w14:textId="77777777" w:rsidR="00071A07" w:rsidRPr="0078349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i/>
              </w:rPr>
            </w:pPr>
            <w:r w:rsidRPr="00783495">
              <w:rPr>
                <w:rFonts w:ascii="Swis721 Lt BT" w:hAnsi="Swis721 Lt BT" w:cs="Swis721 Lt BT"/>
                <w:i/>
              </w:rPr>
              <w:t xml:space="preserve">impermeabilizzazione antiradice con membrana sintetica </w:t>
            </w:r>
            <w:r w:rsidRPr="00783495">
              <w:rPr>
                <w:rFonts w:ascii="Swis721 Lt BT" w:hAnsi="Swis721 Lt BT" w:cs="Swis721 Lt BT"/>
                <w:bCs/>
                <w:i/>
              </w:rPr>
              <w:t>HarpoPlan VD</w:t>
            </w:r>
            <w:r w:rsidRPr="00783495">
              <w:rPr>
                <w:rFonts w:ascii="Swis721 Lt BT" w:hAnsi="Swis721 Lt BT" w:cs="Swis721 Lt BT"/>
                <w:i/>
              </w:rPr>
              <w:t xml:space="preserve"> incollata al supporto</w:t>
            </w:r>
          </w:p>
          <w:p w14:paraId="2E5BB046"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AD093D">
              <w:rPr>
                <w:rFonts w:ascii="Swis721 Lt BT" w:hAnsi="Swis721 Lt BT" w:cs="Swis721 Lt BT"/>
              </w:rPr>
              <w:t>isolamento termico</w:t>
            </w:r>
          </w:p>
          <w:p w14:paraId="0E8641E1"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AD093D">
              <w:rPr>
                <w:rFonts w:ascii="Swis721 Lt BT" w:hAnsi="Swis721 Lt BT" w:cs="Swis721 Lt BT"/>
              </w:rPr>
              <w:t>barriera al vapore a incollaggio</w:t>
            </w:r>
          </w:p>
          <w:p w14:paraId="4F99FD0D" w14:textId="77777777" w:rsidR="00071A07" w:rsidRPr="001D2205" w:rsidRDefault="00071A07" w:rsidP="00071A07">
            <w:pPr>
              <w:pStyle w:val="Paragrafoelenco"/>
              <w:numPr>
                <w:ilvl w:val="0"/>
                <w:numId w:val="21"/>
              </w:numPr>
              <w:tabs>
                <w:tab w:val="left" w:pos="-6408"/>
                <w:tab w:val="left" w:pos="470"/>
              </w:tabs>
              <w:suppressAutoHyphens/>
              <w:ind w:left="470" w:hanging="470"/>
              <w:contextualSpacing w:val="0"/>
              <w:rPr>
                <w:rFonts w:ascii="Swis721 BT" w:hAnsi="Swis721 BT" w:cs="Swis721 BT"/>
                <w:lang w:eastAsia="ar-SA"/>
              </w:rPr>
            </w:pPr>
            <w:r w:rsidRPr="00AD093D">
              <w:rPr>
                <w:rFonts w:ascii="Swis721 Lt BT" w:hAnsi="Swis721 Lt BT" w:cs="Swis721 Lt BT"/>
              </w:rPr>
              <w:t>copertura</w:t>
            </w:r>
            <w:r w:rsidRPr="00AD093D">
              <w:rPr>
                <w:rFonts w:ascii="Swis721 BT" w:hAnsi="Swis721 BT" w:cs="Swis721 BT"/>
              </w:rPr>
              <w:t xml:space="preserve"> </w:t>
            </w:r>
          </w:p>
        </w:tc>
      </w:tr>
      <w:tr w:rsidR="00071A07" w:rsidRPr="00517657" w14:paraId="2884AE77"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12E2F95A" w14:textId="77777777" w:rsidR="00071A07" w:rsidRPr="00517657" w:rsidRDefault="00071A07">
            <w:pPr>
              <w:pBdr>
                <w:between w:val="single" w:sz="4" w:space="1" w:color="auto"/>
              </w:pBdr>
              <w:rPr>
                <w:rFonts w:ascii="Swis721 Lt BT" w:hAnsi="Swis721 Lt BT"/>
                <w:i/>
                <w:iCs/>
              </w:rPr>
            </w:pPr>
            <w:r>
              <w:rPr>
                <w:rFonts w:ascii="Swis721 Lt BT" w:hAnsi="Swis721 Lt BT"/>
                <w:b/>
              </w:rPr>
              <w:t>STRATIGRAFIA VERDE PENSILE DA PT 3</w:t>
            </w:r>
            <w:r w:rsidRPr="00517657">
              <w:rPr>
                <w:rFonts w:ascii="Swis721 Lt BT" w:hAnsi="Swis721 Lt BT"/>
                <w:b/>
              </w:rPr>
              <w:t xml:space="preserve"> A PT </w:t>
            </w:r>
            <w:r>
              <w:rPr>
                <w:rFonts w:ascii="Swis721 Lt BT" w:hAnsi="Swis721 Lt BT"/>
                <w:b/>
              </w:rPr>
              <w:t>5</w:t>
            </w:r>
          </w:p>
        </w:tc>
      </w:tr>
    </w:tbl>
    <w:p w14:paraId="0525CAA0" w14:textId="77777777" w:rsidR="00646878" w:rsidRPr="00B6392F" w:rsidRDefault="00646878">
      <w:pPr>
        <w:suppressAutoHyphens/>
        <w:jc w:val="both"/>
        <w:rPr>
          <w:rFonts w:ascii="Swis721 Lt BT" w:hAnsi="Swis721 Lt BT" w:cs="Swis721 Lt BT"/>
          <w:b/>
          <w:bCs/>
          <w:u w:val="single"/>
          <w:lang w:eastAsia="ar-SA"/>
        </w:rPr>
      </w:pPr>
      <w:r w:rsidRPr="00B6392F">
        <w:rPr>
          <w:rFonts w:ascii="Swis721 Lt BT" w:hAnsi="Swis721 Lt BT" w:cs="Swis721 Lt BT"/>
          <w:b/>
          <w:bCs/>
          <w:lang w:eastAsia="ar-SA"/>
        </w:rPr>
        <w:t>Fornitura e posa in opera del sistema multistrato tipo Harpo verdepensile inclinato estensivo o equivalente, costituito da feltro di accumulo e protezione meccanica, elemento di accumulo drenaggio aerazione e trattenimento del substrato, substrato colturale, nel rispetto della UNI 11235.</w:t>
      </w:r>
    </w:p>
    <w:p w14:paraId="15DB02DE" w14:textId="73407B54" w:rsidR="00BC7300" w:rsidRPr="00BC7300" w:rsidRDefault="00646878" w:rsidP="00BC7300">
      <w:pPr>
        <w:jc w:val="both"/>
        <w:rPr>
          <w:rFonts w:ascii="Swis721 Lt BT" w:hAnsi="Swis721 Lt BT" w:cs="Swis721 Lt BT"/>
          <w:b/>
          <w:bCs/>
          <w:u w:val="single"/>
        </w:rPr>
      </w:pPr>
      <w:r w:rsidRPr="00B6392F">
        <w:rPr>
          <w:rFonts w:ascii="Swis721 Lt BT" w:hAnsi="Swis721 Lt BT" w:cs="Swis721 Lt BT"/>
          <w:b/>
          <w:bCs/>
          <w:u w:val="single"/>
        </w:rPr>
        <w:t>Caratteristiche del sistema:</w:t>
      </w:r>
      <w:r w:rsidR="00477C62">
        <w:rPr>
          <w:rFonts w:ascii="Swis721 Lt BT" w:hAnsi="Swis721 Lt BT" w:cs="Arial"/>
        </w:rPr>
        <w:t xml:space="preserve"> </w:t>
      </w:r>
      <w:r w:rsidR="0042322A" w:rsidRPr="0042322A">
        <w:rPr>
          <w:rFonts w:ascii="Swis721 Lt BT" w:hAnsi="Swis721 Lt BT" w:cs="Arial"/>
        </w:rPr>
        <w:t>spessore totale pari a 24 cm ± 5% con volume di substrato a compattazione avvenuta pari a 165 L/m²; peso a massima ritenzione idrica, esclusa vegetazione, non superiore a 252 kg/m²; a PF1 volume d’aria presente nel sistema ≥ 50 L/m²; massima acqua trattenuta MT ≥ 79 L/m²; acqua totale disponibile ATD ≥ 71 L/m²; rapporto di utilizzabilità UT ≥ 0,9; rapporto di efficienza EF ≥ 0,59. Coefficiente di deflusso certificato da istituti indipendenti, C ≤ 0,5. Resistenza termica del sistema a massima ritenzione idrica R ≥ 1,65 (mq*K)/W secondo rapporto di prova di istituti indipendenti.</w:t>
      </w:r>
      <w:r w:rsidR="0042322A">
        <w:rPr>
          <w:rFonts w:ascii="Swis721 Lt BT" w:hAnsi="Swis721 Lt BT" w:cs="Arial"/>
        </w:rPr>
        <w:t xml:space="preserve"> </w:t>
      </w:r>
      <w:r w:rsidRPr="0082653B">
        <w:rPr>
          <w:rFonts w:ascii="Swis721 Lt BT" w:hAnsi="Swis721 Lt BT" w:cs="Swis721 Lt BT"/>
          <w:b/>
          <w:bCs/>
          <w:u w:val="single"/>
        </w:rPr>
        <w:t>Caratteristiche dell’elemento drenante:</w:t>
      </w:r>
      <w:r w:rsidR="006D3220">
        <w:rPr>
          <w:rFonts w:ascii="Swis721 Lt BT" w:hAnsi="Swis721 Lt BT" w:cs="Swis721 Lt BT"/>
          <w:b/>
          <w:bCs/>
        </w:rPr>
        <w:t xml:space="preserve"> </w:t>
      </w:r>
      <w:r w:rsidRPr="0082653B">
        <w:rPr>
          <w:rFonts w:ascii="Swis721 Lt BT" w:hAnsi="Swis721 Lt BT" w:cs="Swis721 Lt BT"/>
        </w:rPr>
        <w:t xml:space="preserve">Tipo </w:t>
      </w:r>
      <w:proofErr w:type="spellStart"/>
      <w:r w:rsidRPr="0082653B">
        <w:rPr>
          <w:rFonts w:ascii="Swis721 Lt BT" w:hAnsi="Swis721 Lt BT" w:cs="Swis721 Lt BT"/>
          <w:b/>
          <w:bCs/>
        </w:rPr>
        <w:t>MediTherm</w:t>
      </w:r>
      <w:proofErr w:type="spellEnd"/>
      <w:r w:rsidRPr="0082653B">
        <w:rPr>
          <w:rFonts w:ascii="Swis721 Lt BT" w:hAnsi="Swis721 Lt BT" w:cs="Swis721 Lt BT"/>
          <w:b/>
          <w:bCs/>
        </w:rPr>
        <w:t xml:space="preserve"> MT 80</w:t>
      </w:r>
      <w:r w:rsidRPr="0082653B">
        <w:rPr>
          <w:rFonts w:ascii="Swis721 Lt BT" w:hAnsi="Swis721 Lt BT" w:cs="Swis721 Lt BT"/>
        </w:rPr>
        <w:t xml:space="preserve"> o equivalente, deve avere una conducibilità idraulica totale a 20kPa (secondo EN ISO 12958) a gradiente idraulico i = 0,01 non inferiore a 2,0 L/(s*m) e ad i = 0,2 non inferiore a 7,9 L/(s*m). Il pannello deve avere una resistenza termica pari a 1,15 m²K/W ( = 4 cm di isolamento termico).</w:t>
      </w:r>
      <w:r w:rsidR="006D3220">
        <w:rPr>
          <w:rFonts w:ascii="Swis721 Lt BT" w:hAnsi="Swis721 Lt BT" w:cs="Swis721 Lt BT"/>
        </w:rPr>
        <w:t xml:space="preserve"> </w:t>
      </w:r>
      <w:r w:rsidR="006D3220" w:rsidRPr="00B85968">
        <w:rPr>
          <w:rFonts w:ascii="Swis721 Lt BT" w:hAnsi="Swis721 Lt BT" w:cs="Swis721 Lt BT"/>
          <w:b/>
          <w:bCs/>
          <w:u w:val="single"/>
        </w:rPr>
        <w:t>Caratteristiche del substrato:</w:t>
      </w:r>
      <w:r w:rsidR="006D3220">
        <w:rPr>
          <w:rFonts w:ascii="Swis721 Lt BT" w:hAnsi="Swis721 Lt BT" w:cs="Swis721 Lt BT"/>
          <w:b/>
          <w:bCs/>
        </w:rPr>
        <w:t xml:space="preserve"> </w:t>
      </w:r>
      <w:r w:rsidR="00BC7300" w:rsidRPr="00B85968">
        <w:rPr>
          <w:rFonts w:ascii="Swis721 Lt BT" w:hAnsi="Swis721 Lt BT" w:cs="Swis721 Lt BT"/>
          <w:b/>
          <w:bCs/>
          <w:u w:val="single"/>
        </w:rPr>
        <w:t>Caratteristiche del substrato:</w:t>
      </w:r>
      <w:r w:rsidR="00BC7300">
        <w:rPr>
          <w:rFonts w:ascii="Swis721 Lt BT" w:hAnsi="Swis721 Lt BT" w:cs="Swis721 Lt BT"/>
          <w:b/>
          <w:bCs/>
          <w:u w:val="single"/>
        </w:rPr>
        <w:t xml:space="preserve"> </w:t>
      </w:r>
      <w:r w:rsidR="00BC7300" w:rsidRPr="00B85968">
        <w:rPr>
          <w:rFonts w:ascii="Swis721 Lt BT" w:hAnsi="Swis721 Lt BT" w:cs="Swis721 Lt BT"/>
        </w:rPr>
        <w:t xml:space="preserve">Substrato tipo </w:t>
      </w:r>
      <w:proofErr w:type="spellStart"/>
      <w:r w:rsidR="00BC7300" w:rsidRPr="00B85968">
        <w:rPr>
          <w:rFonts w:ascii="Swis721 Lt BT" w:hAnsi="Swis721 Lt BT" w:cs="Swis721 Lt BT"/>
          <w:b/>
          <w:bCs/>
        </w:rPr>
        <w:t>TerraMediterranea</w:t>
      </w:r>
      <w:proofErr w:type="spellEnd"/>
      <w:r w:rsidR="00BC7300" w:rsidRPr="00B85968">
        <w:rPr>
          <w:rFonts w:ascii="Swis721 Lt BT" w:hAnsi="Swis721 Lt BT" w:cs="Swis721 Lt BT"/>
          <w:b/>
          <w:bCs/>
        </w:rPr>
        <w:t xml:space="preserve"> TMI</w:t>
      </w:r>
      <w:r w:rsidR="00BC7300" w:rsidRPr="00B85968">
        <w:rPr>
          <w:rFonts w:ascii="Swis721 Lt BT" w:hAnsi="Swis721 Lt BT" w:cs="Swis721 Lt BT"/>
        </w:rPr>
        <w:t xml:space="preserve"> </w:t>
      </w:r>
      <w:r w:rsidR="00BC7300">
        <w:rPr>
          <w:rFonts w:ascii="Swis721 Lt BT" w:hAnsi="Swis721 Lt BT" w:cs="Swis721 Lt BT"/>
        </w:rPr>
        <w:t xml:space="preserve"> </w:t>
      </w:r>
      <w:r w:rsidR="00BC7300" w:rsidRPr="00B85968">
        <w:rPr>
          <w:rFonts w:ascii="Swis721 Lt BT" w:hAnsi="Swis721 Lt BT" w:cs="Swis721 Lt BT"/>
        </w:rPr>
        <w:t>o equivalente, con le seguenti caratteristiche: massa di particelle con granulometria &lt;0,05mm inferiore al 6%, velocità di infiltrazione compresa tra 10 e 60 mm/min, capacità di scambio cationico</w:t>
      </w:r>
      <w:r w:rsidR="00BC7300" w:rsidRPr="00B85968">
        <w:rPr>
          <w:rFonts w:ascii="Swis721 Lt BT" w:hAnsi="Swis721 Lt BT" w:cs="Swis721 Lt BT"/>
          <w:b/>
          <w:bCs/>
          <w:u w:val="single"/>
          <w:vertAlign w:val="superscript"/>
        </w:rPr>
        <w:t>1</w:t>
      </w:r>
      <w:r w:rsidR="00BC7300" w:rsidRPr="00B85968">
        <w:rPr>
          <w:rFonts w:ascii="Swis721 Lt BT" w:hAnsi="Swis721 Lt BT" w:cs="Swis721 Lt BT"/>
        </w:rPr>
        <w:t xml:space="preserve"> superiore a 18 </w:t>
      </w:r>
      <w:proofErr w:type="spellStart"/>
      <w:r w:rsidR="00BC7300" w:rsidRPr="00B85968">
        <w:rPr>
          <w:rFonts w:ascii="Swis721 Lt BT" w:hAnsi="Swis721 Lt BT" w:cs="Swis721 Lt BT"/>
        </w:rPr>
        <w:t>meq</w:t>
      </w:r>
      <w:proofErr w:type="spellEnd"/>
      <w:r w:rsidR="00BC7300" w:rsidRPr="00B85968">
        <w:rPr>
          <w:rFonts w:ascii="Swis721 Lt BT" w:hAnsi="Swis721 Lt BT" w:cs="Swis721 Lt BT"/>
        </w:rPr>
        <w:t>/100g, sostanza organica</w:t>
      </w:r>
      <w:r w:rsidR="00BC7300" w:rsidRPr="00B85968">
        <w:rPr>
          <w:rFonts w:ascii="Swis721 Lt BT" w:hAnsi="Swis721 Lt BT" w:cs="Swis721 Lt BT"/>
          <w:b/>
          <w:bCs/>
          <w:u w:val="single"/>
          <w:vertAlign w:val="superscript"/>
        </w:rPr>
        <w:t>2</w:t>
      </w:r>
      <w:r w:rsidR="00BC7300" w:rsidRPr="00B85968">
        <w:rPr>
          <w:rFonts w:ascii="Swis721 Lt BT" w:hAnsi="Swis721 Lt BT" w:cs="Swis721 Lt BT"/>
        </w:rPr>
        <w:t xml:space="preserve"> tra 45 e 65 g/L, porosità tra 60 e 70%. Al punto di appassimento permanente (-1,5 </w:t>
      </w:r>
      <w:proofErr w:type="spellStart"/>
      <w:r w:rsidR="00BC7300" w:rsidRPr="00B85968">
        <w:rPr>
          <w:rFonts w:ascii="Swis721 Lt BT" w:hAnsi="Swis721 Lt BT" w:cs="Swis721 Lt BT"/>
        </w:rPr>
        <w:t>MPa</w:t>
      </w:r>
      <w:proofErr w:type="spellEnd"/>
      <w:r w:rsidR="00BC7300" w:rsidRPr="00B85968">
        <w:rPr>
          <w:rFonts w:ascii="Swis721 Lt BT" w:hAnsi="Swis721 Lt BT" w:cs="Swis721 Lt BT"/>
        </w:rPr>
        <w:t>), il contenuto d’acqua</w:t>
      </w:r>
      <w:r w:rsidR="00BC7300" w:rsidRPr="00B85968">
        <w:rPr>
          <w:rFonts w:ascii="Swis721 Lt BT" w:hAnsi="Swis721 Lt BT" w:cs="Swis721 Lt BT"/>
          <w:b/>
          <w:bCs/>
          <w:u w:val="single"/>
          <w:vertAlign w:val="superscript"/>
        </w:rPr>
        <w:t>3</w:t>
      </w:r>
      <w:r w:rsidR="00BC7300" w:rsidRPr="00B85968">
        <w:rPr>
          <w:rFonts w:ascii="Swis721 Lt BT" w:hAnsi="Swis721 Lt BT" w:cs="Swis721 Lt BT"/>
        </w:rPr>
        <w:t xml:space="preserve"> deve essere non superiore al 6% v/v. La quantità d’acqua disponibile per le piante non deve essere inferiore al 35% v/v. Peso a massima ritenzione 1450 kg/m³.</w:t>
      </w:r>
    </w:p>
    <w:p w14:paraId="0E09AE9B" w14:textId="77777777" w:rsidR="00BC7300" w:rsidRPr="00B85968" w:rsidRDefault="00BC7300" w:rsidP="00BC7300">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 xml:space="preserve">2) La sostanza organica in un terreno svolge importanti funzioni: dà struttura, aumenta la CSC, nutre i microrganismi. Tuttavia l’eccesso di sostanza organica causa progressive perdite di volume, compattazione e fenomeni di </w:t>
      </w:r>
      <w:proofErr w:type="spellStart"/>
      <w:r w:rsidRPr="00B85968">
        <w:rPr>
          <w:rFonts w:ascii="Swis721 Lt BT" w:hAnsi="Swis721 Lt BT" w:cs="Swis721 Lt BT"/>
          <w:i/>
          <w:iCs/>
        </w:rPr>
        <w:t>idrofobizzazione</w:t>
      </w:r>
      <w:proofErr w:type="spellEnd"/>
      <w:r w:rsidRPr="00B85968">
        <w:rPr>
          <w:rFonts w:ascii="Swis721 Lt BT" w:hAnsi="Swis721 Lt BT" w:cs="Swis721 Lt BT"/>
          <w:i/>
          <w:iCs/>
        </w:rPr>
        <w:t>,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w:t>
      </w:r>
      <w:r w:rsidRPr="00B85968">
        <w:rPr>
          <w:rFonts w:ascii="Swis721 Lt BT" w:hAnsi="Swis721 Lt BT" w:cs="Swis721 Lt BT"/>
          <w:i/>
          <w:iCs/>
        </w:rPr>
        <w:lastRenderedPageBreak/>
        <w:t xml:space="preserve">capacità di campo, il che si traduce in molta acqua disponibile. La sola informazione del massimo contenuto idrico infatti non dice nulla sulla reale disponibilità dell’acqua accumulata sul tetto. </w:t>
      </w:r>
    </w:p>
    <w:p w14:paraId="247C2D61" w14:textId="77777777" w:rsidR="00646878" w:rsidRDefault="00646878">
      <w:pPr>
        <w:jc w:val="both"/>
        <w:rPr>
          <w:rFonts w:ascii="Swis721 Lt BT" w:hAnsi="Swis721 Lt BT" w:cs="Swis721 Lt BT"/>
          <w:b/>
          <w:bCs/>
          <w:u w:val="single"/>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D3220" w:rsidRPr="00655C97" w14:paraId="5D50261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AE59723" w14:textId="77777777" w:rsidR="006D3220" w:rsidRPr="00D549DA" w:rsidRDefault="006D3220">
            <w:pPr>
              <w:jc w:val="both"/>
              <w:rPr>
                <w:rFonts w:ascii="Swis721 BT" w:hAnsi="Swis721 BT" w:cs="Swis721 BT"/>
                <w:i/>
                <w:iCs/>
                <w:lang w:val="en-GB"/>
              </w:rPr>
            </w:pPr>
            <w:r w:rsidRPr="00D549D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4E3FCB1"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962107C"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21F1406"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TOT</w:t>
            </w:r>
          </w:p>
        </w:tc>
      </w:tr>
      <w:tr w:rsidR="006D3220" w:rsidRPr="00655C97" w14:paraId="318A441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6D2EAA5" w14:textId="3C400611" w:rsidR="006D3220" w:rsidRPr="00D549DA" w:rsidRDefault="006D3220">
            <w:pPr>
              <w:jc w:val="both"/>
              <w:rPr>
                <w:rFonts w:ascii="Swis721 BT" w:hAnsi="Swis721 BT" w:cs="Swis721 BT"/>
                <w:i/>
                <w:iCs/>
              </w:rPr>
            </w:pPr>
            <w:r w:rsidRPr="00D549DA">
              <w:rPr>
                <w:rFonts w:ascii="Swis721 BT" w:hAnsi="Swis721 BT" w:cs="Swis721 BT"/>
                <w:i/>
                <w:iCs/>
              </w:rPr>
              <w:t xml:space="preserve">Fornitura e posa in opera, compresi oneri ed utili d’impresa di </w:t>
            </w:r>
            <w:proofErr w:type="spellStart"/>
            <w:r w:rsidRPr="00D549DA">
              <w:rPr>
                <w:rFonts w:ascii="Swis721 BT" w:hAnsi="Swis721 BT" w:cs="Swis721 BT"/>
                <w:i/>
                <w:iCs/>
              </w:rPr>
              <w:t>MediPro</w:t>
            </w:r>
            <w:proofErr w:type="spellEnd"/>
            <w:r w:rsidRPr="00D549DA">
              <w:rPr>
                <w:rFonts w:ascii="Swis721 BT" w:hAnsi="Swis721 BT" w:cs="Swis721 BT"/>
                <w:i/>
                <w:iCs/>
              </w:rPr>
              <w:t xml:space="preserve"> MPHS, </w:t>
            </w:r>
            <w:proofErr w:type="spellStart"/>
            <w:r w:rsidRPr="00D549DA">
              <w:rPr>
                <w:rFonts w:ascii="Swis721 BT" w:hAnsi="Swis721 BT" w:cs="Swis721 BT"/>
                <w:i/>
                <w:iCs/>
              </w:rPr>
              <w:t>MediTherm</w:t>
            </w:r>
            <w:proofErr w:type="spellEnd"/>
            <w:r w:rsidRPr="00D549DA">
              <w:rPr>
                <w:rFonts w:ascii="Swis721 BT" w:hAnsi="Swis721 BT" w:cs="Swis721 BT"/>
                <w:i/>
                <w:iCs/>
              </w:rPr>
              <w:t xml:space="preserve"> MT</w:t>
            </w:r>
            <w:r w:rsidR="00D20C23">
              <w:rPr>
                <w:rFonts w:ascii="Swis721 BT" w:hAnsi="Swis721 BT" w:cs="Swis721 BT"/>
                <w:i/>
                <w:iCs/>
              </w:rPr>
              <w:t xml:space="preserve"> 80, </w:t>
            </w:r>
            <w:proofErr w:type="spellStart"/>
            <w:r w:rsidR="00D20C23">
              <w:rPr>
                <w:rFonts w:ascii="Swis721 BT" w:hAnsi="Swis721 BT" w:cs="Swis721 BT"/>
                <w:i/>
                <w:iCs/>
              </w:rPr>
              <w:t>TerraMediterranea</w:t>
            </w:r>
            <w:proofErr w:type="spellEnd"/>
            <w:r w:rsidR="00D20C23">
              <w:rPr>
                <w:rFonts w:ascii="Swis721 BT" w:hAnsi="Swis721 BT" w:cs="Swis721 BT"/>
                <w:i/>
                <w:iCs/>
              </w:rPr>
              <w:t xml:space="preserve"> TMI</w:t>
            </w:r>
            <w:r>
              <w:rPr>
                <w:rFonts w:ascii="Swis721 BT" w:hAnsi="Swis721 BT" w:cs="Swis721 BT"/>
                <w:i/>
                <w:iCs/>
              </w:rPr>
              <w:t xml:space="preserve"> compattato pari a 1</w:t>
            </w:r>
            <w:r w:rsidR="0042322A">
              <w:rPr>
                <w:rFonts w:ascii="Swis721 BT" w:hAnsi="Swis721 BT" w:cs="Swis721 BT"/>
                <w:i/>
                <w:iCs/>
              </w:rPr>
              <w:t>6</w:t>
            </w:r>
            <w:r w:rsidR="00076EF6">
              <w:rPr>
                <w:rFonts w:ascii="Swis721 BT" w:hAnsi="Swis721 BT" w:cs="Swis721 BT"/>
                <w:i/>
                <w:iCs/>
              </w:rPr>
              <w:t>5</w:t>
            </w:r>
            <w:r w:rsidRPr="00D549DA">
              <w:rPr>
                <w:rFonts w:ascii="Swis721 BT" w:hAnsi="Swis721 BT" w:cs="Swis721 BT"/>
                <w:i/>
                <w:iCs/>
              </w:rPr>
              <w:t xml:space="preserve"> l/mq, fasce di ghiaia tonda lavata perimetrali</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4809A0D" w14:textId="77777777" w:rsidR="006D3220" w:rsidRPr="00D549DA" w:rsidRDefault="006D3220">
            <w:pPr>
              <w:jc w:val="center"/>
              <w:rPr>
                <w:rFonts w:ascii="Swis721 BT" w:hAnsi="Swis721 BT" w:cs="Swis721 BT"/>
                <w:i/>
                <w:iCs/>
              </w:rPr>
            </w:pPr>
            <w:r w:rsidRPr="00D549D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4A2C3F6" w14:textId="31B04517" w:rsidR="006D3220" w:rsidRPr="00D549DA" w:rsidRDefault="00D20C23">
            <w:pPr>
              <w:jc w:val="center"/>
              <w:rPr>
                <w:rFonts w:ascii="Swis721 BT" w:hAnsi="Swis721 BT" w:cs="Swis721 BT"/>
                <w:i/>
                <w:iCs/>
              </w:rPr>
            </w:pPr>
            <w:r>
              <w:rPr>
                <w:rFonts w:ascii="Swis721 BT" w:hAnsi="Swis721 BT" w:cs="Swis721 BT"/>
                <w:i/>
                <w:iCs/>
              </w:rPr>
              <w:t>11</w:t>
            </w:r>
            <w:r w:rsidR="00B55CA5">
              <w:rPr>
                <w:rFonts w:ascii="Swis721 BT" w:hAnsi="Swis721 BT" w:cs="Swis721 BT"/>
                <w:i/>
                <w:iCs/>
              </w:rPr>
              <w:t>5</w:t>
            </w:r>
            <w:r w:rsidR="006D3220" w:rsidRPr="00D549DA">
              <w:rPr>
                <w:rFonts w:ascii="Swis721 BT" w:hAnsi="Swis721 BT" w:cs="Swis721 BT"/>
                <w:i/>
                <w:iCs/>
              </w:rPr>
              <w:t xml:space="preserve"> </w:t>
            </w:r>
            <w:r w:rsidR="006D3220" w:rsidRPr="00D549DA">
              <w:rPr>
                <w:rFonts w:ascii="Arial" w:hAnsi="Arial" w:cs="Arial"/>
                <w:i/>
                <w:iCs/>
              </w:rPr>
              <w:t>€</w:t>
            </w:r>
            <w:r w:rsidR="006D3220" w:rsidRPr="00D549D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34462AC" w14:textId="77777777" w:rsidR="006D3220" w:rsidRPr="00D549DA" w:rsidRDefault="006D3220">
            <w:pPr>
              <w:jc w:val="center"/>
              <w:rPr>
                <w:rFonts w:ascii="Swis721 BT" w:hAnsi="Swis721 BT" w:cs="Swis721 BT"/>
                <w:i/>
                <w:iCs/>
              </w:rPr>
            </w:pPr>
            <w:r w:rsidRPr="00D549DA">
              <w:rPr>
                <w:rFonts w:ascii="Arial" w:hAnsi="Arial" w:cs="Arial"/>
                <w:i/>
                <w:iCs/>
              </w:rPr>
              <w:t>€</w:t>
            </w:r>
          </w:p>
        </w:tc>
      </w:tr>
    </w:tbl>
    <w:p w14:paraId="20620304" w14:textId="77777777" w:rsidR="006D3220" w:rsidRPr="006D3220" w:rsidRDefault="006D3220">
      <w:pPr>
        <w:jc w:val="both"/>
        <w:rPr>
          <w:rFonts w:ascii="Swis721 Lt BT" w:hAnsi="Swis721 Lt BT" w:cs="Swis721 Lt BT"/>
          <w:b/>
          <w:bCs/>
          <w:u w:val="single"/>
        </w:rPr>
      </w:pPr>
    </w:p>
    <w:p w14:paraId="6B1A64D3" w14:textId="77777777" w:rsidR="00D20C23" w:rsidRPr="00CD1DC5" w:rsidRDefault="00D20C23" w:rsidP="00D20C23">
      <w:pPr>
        <w:rPr>
          <w:rFonts w:ascii="Swis721 Lt BT" w:hAnsi="Swis721 Lt BT" w:cs="Swis721 Lt BT"/>
          <w:b/>
          <w:bCs/>
        </w:rPr>
      </w:pPr>
      <w:r w:rsidRPr="00BB61C2">
        <w:rPr>
          <w:rFonts w:ascii="Swis721 Lt BT" w:hAnsi="Swis721 Lt BT" w:cs="Swis721 Lt BT"/>
          <w:b/>
          <w:bCs/>
        </w:rPr>
        <w:t xml:space="preserve">VEGETAZIONE                         </w:t>
      </w:r>
    </w:p>
    <w:p w14:paraId="6E9AF194" w14:textId="77777777" w:rsidR="00D20C23" w:rsidRPr="00CD1DC5" w:rsidRDefault="00D20C23" w:rsidP="00D20C23">
      <w:pPr>
        <w:jc w:val="both"/>
        <w:rPr>
          <w:rFonts w:ascii="Swis721 Lt BT" w:hAnsi="Swis721 Lt BT" w:cs="Swis721 Lt BT"/>
          <w:b/>
          <w:bCs/>
        </w:rPr>
      </w:pPr>
      <w:r w:rsidRPr="00CD1DC5">
        <w:rPr>
          <w:rFonts w:ascii="Swis721 Lt BT" w:hAnsi="Swis721 Lt BT" w:cs="Swis721 Lt BT"/>
          <w:b/>
          <w:bCs/>
        </w:rPr>
        <w:t xml:space="preserve">Fornitura e posa in opera di vegetazione a prato (tappeto erboso polifitico) adatto all’uso della superficie e dell’esposizione. </w:t>
      </w:r>
    </w:p>
    <w:p w14:paraId="4932AF94" w14:textId="77777777" w:rsidR="00D20C23" w:rsidRPr="00CD1DC5" w:rsidRDefault="00D20C23" w:rsidP="00D20C23">
      <w:pPr>
        <w:jc w:val="both"/>
        <w:rPr>
          <w:rFonts w:ascii="Swis721 Lt BT" w:hAnsi="Swis721 Lt BT" w:cs="Swis721 Lt BT"/>
        </w:rPr>
      </w:pPr>
      <w:r w:rsidRPr="00CD1DC5">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D20C23" w:rsidRPr="00CD1DC5" w14:paraId="791A4A2F" w14:textId="77777777" w:rsidTr="00A278C4">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3886A180" w14:textId="77777777" w:rsidR="00D20C23" w:rsidRPr="00CD1DC5" w:rsidRDefault="00D20C23" w:rsidP="00A278C4">
            <w:pPr>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FEE7216"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99B6D84"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AC52B47"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TOT</w:t>
            </w:r>
          </w:p>
        </w:tc>
      </w:tr>
      <w:tr w:rsidR="00D20C23" w:rsidRPr="00CD1DC5" w14:paraId="3E30B9D1" w14:textId="77777777" w:rsidTr="00A278C4">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009CF5F9" w14:textId="77777777" w:rsidR="00D20C23" w:rsidRPr="00CD1DC5" w:rsidRDefault="00D20C23" w:rsidP="00A278C4">
            <w:pPr>
              <w:rPr>
                <w:rFonts w:ascii="Swis721 Lt BT" w:hAnsi="Swis721 Lt BT" w:cs="Swis721 Lt BT"/>
                <w:i/>
                <w:iCs/>
              </w:rPr>
            </w:pPr>
            <w:r w:rsidRPr="00CD1DC5">
              <w:rPr>
                <w:rFonts w:ascii="Swis721 Lt BT" w:hAnsi="Swis721 Lt BT" w:cs="Swis721 Lt BT"/>
                <w:i/>
                <w:iCs/>
              </w:rPr>
              <w:t>Fornitura e posa in opera, compresi oneri ed utili d’impresa opzione prato seminato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094FF8A"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F1C1FD0"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 xml:space="preserve">3,50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4FD22E6" w14:textId="77777777" w:rsidR="00D20C23" w:rsidRPr="00CD1DC5" w:rsidRDefault="00D20C23" w:rsidP="00A278C4">
            <w:pPr>
              <w:jc w:val="center"/>
              <w:rPr>
                <w:rFonts w:ascii="Swis721 Lt BT" w:hAnsi="Swis721 Lt BT" w:cs="Swis721 Lt BT"/>
                <w:i/>
                <w:iCs/>
              </w:rPr>
            </w:pPr>
            <w:r w:rsidRPr="00CD1DC5">
              <w:rPr>
                <w:rFonts w:ascii="Arial" w:hAnsi="Arial" w:cs="Arial"/>
                <w:i/>
                <w:iCs/>
              </w:rPr>
              <w:t>€</w:t>
            </w:r>
          </w:p>
        </w:tc>
      </w:tr>
      <w:tr w:rsidR="00D20C23" w:rsidRPr="00CD1DC5" w14:paraId="2DCA1B35" w14:textId="77777777" w:rsidTr="00A278C4">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6E556A6E" w14:textId="77777777" w:rsidR="00D20C23" w:rsidRPr="00CD1DC5" w:rsidRDefault="00D20C23" w:rsidP="00A278C4">
            <w:pPr>
              <w:rPr>
                <w:rFonts w:ascii="Swis721 Lt BT" w:hAnsi="Swis721 Lt BT" w:cs="Swis721 Lt BT"/>
                <w:i/>
                <w:iCs/>
              </w:rPr>
            </w:pPr>
            <w:r w:rsidRPr="00CD1DC5">
              <w:rPr>
                <w:rFonts w:ascii="Swis721 Lt BT" w:hAnsi="Swis721 Lt BT" w:cs="Swis721 Lt BT"/>
                <w:i/>
                <w:iCs/>
              </w:rPr>
              <w:t>Fornitura e posa in opera, oneri ed utili di impresa opzione prato in rotoli (pronto effetto</w:t>
            </w:r>
            <w:r>
              <w:rPr>
                <w:rFonts w:ascii="Swis721 Lt BT" w:hAnsi="Swis721 Lt BT" w:cs="Swis721 Lt BT"/>
                <w:i/>
                <w:iCs/>
              </w:rPr>
              <w:t>)</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DE0E031"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70596BD"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 xml:space="preserve">15,50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C748975" w14:textId="77777777" w:rsidR="00D20C23" w:rsidRPr="00CD1DC5" w:rsidRDefault="00D20C23" w:rsidP="00A278C4">
            <w:pPr>
              <w:jc w:val="center"/>
              <w:rPr>
                <w:rFonts w:ascii="Swis721 Lt BT" w:hAnsi="Swis721 Lt BT" w:cs="Swis721 Lt BT"/>
                <w:i/>
                <w:iCs/>
              </w:rPr>
            </w:pPr>
            <w:r w:rsidRPr="00CD1DC5">
              <w:rPr>
                <w:rFonts w:ascii="Arial" w:hAnsi="Arial" w:cs="Arial"/>
                <w:i/>
                <w:iCs/>
              </w:rPr>
              <w:t>€</w:t>
            </w:r>
          </w:p>
        </w:tc>
      </w:tr>
    </w:tbl>
    <w:p w14:paraId="3D828198" w14:textId="77777777" w:rsidR="00D20C23" w:rsidRPr="00CD1DC5" w:rsidRDefault="00D20C23" w:rsidP="00D20C23">
      <w:pPr>
        <w:rPr>
          <w:rFonts w:ascii="Swis721 Lt BT" w:hAnsi="Swis721 Lt BT" w:cs="Swis721 Lt BT"/>
          <w:b/>
          <w:bCs/>
        </w:rPr>
      </w:pPr>
    </w:p>
    <w:p w14:paraId="52B266AE" w14:textId="77777777" w:rsidR="00D20C23" w:rsidRPr="00CD1DC5" w:rsidRDefault="00D20C23" w:rsidP="00D20C23">
      <w:pPr>
        <w:rPr>
          <w:rFonts w:ascii="Swis721 Lt BT" w:hAnsi="Swis721 Lt BT" w:cs="Swis721 Lt BT"/>
          <w:b/>
          <w:bCs/>
        </w:rPr>
      </w:pPr>
      <w:r w:rsidRPr="00CD1DC5">
        <w:rPr>
          <w:rFonts w:ascii="Swis721 Lt BT" w:hAnsi="Swis721 Lt BT" w:cs="Swis721 Lt BT"/>
          <w:b/>
          <w:bCs/>
        </w:rPr>
        <w:t>IRRIGAZIONE</w:t>
      </w:r>
    </w:p>
    <w:p w14:paraId="2119FF79" w14:textId="77777777" w:rsidR="00D20C23" w:rsidRPr="00CD1DC5" w:rsidRDefault="00D20C23" w:rsidP="00D20C23">
      <w:pPr>
        <w:jc w:val="both"/>
        <w:rPr>
          <w:rFonts w:ascii="Swis721 Lt BT" w:hAnsi="Swis721 Lt BT" w:cs="Swis721 Lt BT"/>
          <w:b/>
          <w:bCs/>
        </w:rPr>
      </w:pPr>
      <w:r w:rsidRPr="00CD1DC5">
        <w:rPr>
          <w:rFonts w:ascii="Swis721 Lt BT" w:hAnsi="Swis721 Lt BT" w:cs="Swis721 Lt BT"/>
          <w:b/>
          <w:bCs/>
        </w:rPr>
        <w:t>Impianto di irrigazione</w:t>
      </w:r>
    </w:p>
    <w:p w14:paraId="7D6A8BC3" w14:textId="77777777" w:rsidR="00D20C23" w:rsidRPr="00CD1DC5" w:rsidRDefault="00D20C23" w:rsidP="00D20C23">
      <w:pPr>
        <w:jc w:val="both"/>
        <w:rPr>
          <w:rFonts w:ascii="Swis721 Lt BT" w:hAnsi="Swis721 Lt BT" w:cs="Swis721 Lt BT"/>
        </w:rPr>
      </w:pPr>
      <w:r w:rsidRPr="00CD1DC5">
        <w:rPr>
          <w:rFonts w:ascii="Swis721 Lt BT" w:hAnsi="Swis721 Lt BT" w:cs="Swis721 Lt BT"/>
        </w:rPr>
        <w:t>Per la superficie a prato il sistema prevede la fornitura e posa in opera di impianto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w:t>
      </w:r>
      <w:r>
        <w:rPr>
          <w:rFonts w:ascii="Swis721 Lt BT" w:hAnsi="Swis721 Lt BT" w:cs="Swis721 Lt BT"/>
        </w:rPr>
        <w:t>a della memoria; dispositivo “</w:t>
      </w:r>
      <w:proofErr w:type="spellStart"/>
      <w:r>
        <w:rPr>
          <w:rFonts w:ascii="Swis721 Lt BT" w:hAnsi="Swis721 Lt BT" w:cs="Swis721 Lt BT"/>
        </w:rPr>
        <w:t>Ra</w:t>
      </w:r>
      <w:r w:rsidRPr="00CD1DC5">
        <w:rPr>
          <w:rFonts w:ascii="Swis721 Lt BT" w:hAnsi="Swis721 Lt BT" w:cs="Swis721 Lt BT"/>
        </w:rPr>
        <w:t>in</w:t>
      </w:r>
      <w:proofErr w:type="spellEnd"/>
      <w:r w:rsidRPr="00CD1DC5">
        <w:rPr>
          <w:rFonts w:ascii="Swis721 Lt BT" w:hAnsi="Swis721 Lt BT" w:cs="Swis721 Lt BT"/>
        </w:rPr>
        <w:t xml:space="preserve">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D20C23" w:rsidRPr="00CD1DC5" w14:paraId="1926CF85" w14:textId="77777777" w:rsidTr="00A278C4">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7B80AAA0" w14:textId="77777777" w:rsidR="00D20C23" w:rsidRPr="00CD1DC5" w:rsidRDefault="00D20C23" w:rsidP="00A278C4">
            <w:pPr>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21EC6D2"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1BE2228"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6313764"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TOT</w:t>
            </w:r>
          </w:p>
        </w:tc>
      </w:tr>
      <w:tr w:rsidR="00D20C23" w:rsidRPr="00CD1DC5" w14:paraId="0710AA10" w14:textId="77777777" w:rsidTr="00A278C4">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00F3F324" w14:textId="77777777" w:rsidR="00D20C23" w:rsidRPr="00CD1DC5" w:rsidRDefault="00D20C23" w:rsidP="00A278C4">
            <w:pPr>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9C36D0B"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93B04FB" w14:textId="77777777" w:rsidR="00D20C23" w:rsidRPr="00CD1DC5" w:rsidRDefault="00D20C23" w:rsidP="00A278C4">
            <w:pPr>
              <w:jc w:val="center"/>
              <w:rPr>
                <w:rFonts w:ascii="Swis721 Lt BT" w:hAnsi="Swis721 Lt BT" w:cs="Swis721 Lt BT"/>
                <w:i/>
                <w:iCs/>
              </w:rPr>
            </w:pPr>
            <w:r w:rsidRPr="00CD1DC5">
              <w:rPr>
                <w:rFonts w:ascii="Swis721 Lt BT" w:hAnsi="Swis721 Lt BT" w:cs="Swis721 Lt BT"/>
                <w:i/>
                <w:iCs/>
              </w:rPr>
              <w:t xml:space="preserve">12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83AE92F" w14:textId="77777777" w:rsidR="00D20C23" w:rsidRPr="00CD1DC5" w:rsidRDefault="00D20C23" w:rsidP="00A278C4">
            <w:pPr>
              <w:jc w:val="center"/>
              <w:rPr>
                <w:rFonts w:ascii="Swis721 Lt BT" w:hAnsi="Swis721 Lt BT" w:cs="Swis721 Lt BT"/>
                <w:i/>
                <w:iCs/>
              </w:rPr>
            </w:pPr>
            <w:r w:rsidRPr="00CD1DC5">
              <w:rPr>
                <w:rFonts w:ascii="Arial" w:hAnsi="Arial" w:cs="Arial"/>
                <w:i/>
                <w:iCs/>
              </w:rPr>
              <w:t>€</w:t>
            </w:r>
          </w:p>
        </w:tc>
      </w:tr>
    </w:tbl>
    <w:p w14:paraId="2558D033" w14:textId="77777777" w:rsidR="00646878" w:rsidRDefault="00646878" w:rsidP="00646878">
      <w:pPr>
        <w:jc w:val="both"/>
        <w:rPr>
          <w:rFonts w:ascii="Swis721 Lt BT" w:hAnsi="Swis721 Lt BT" w:cs="Arial"/>
        </w:rPr>
      </w:pPr>
    </w:p>
    <w:p w14:paraId="5B380AB2" w14:textId="77777777" w:rsidR="006D3220" w:rsidRDefault="006D3220" w:rsidP="00646878">
      <w:pPr>
        <w:jc w:val="both"/>
        <w:rPr>
          <w:rFonts w:ascii="Swis721 Lt BT" w:hAnsi="Swis721 Lt BT" w:cs="Arial"/>
        </w:rPr>
      </w:pPr>
    </w:p>
    <w:p w14:paraId="0FFF2429" w14:textId="77777777" w:rsidR="00D20C23" w:rsidRDefault="00D20C23" w:rsidP="00646878">
      <w:pPr>
        <w:jc w:val="both"/>
        <w:rPr>
          <w:rFonts w:ascii="Swis721 Lt BT" w:hAnsi="Swis721 Lt BT" w:cs="Arial"/>
        </w:rPr>
      </w:pPr>
    </w:p>
    <w:tbl>
      <w:tblPr>
        <w:tblW w:w="9639" w:type="dxa"/>
        <w:jc w:val="center"/>
        <w:tblLook w:val="00A0" w:firstRow="1" w:lastRow="0" w:firstColumn="1" w:lastColumn="0" w:noHBand="0" w:noVBand="0"/>
      </w:tblPr>
      <w:tblGrid>
        <w:gridCol w:w="9639"/>
      </w:tblGrid>
      <w:tr w:rsidR="006D3220" w:rsidRPr="00A039F8" w14:paraId="075D9981" w14:textId="77777777">
        <w:trPr>
          <w:trHeight w:hRule="exact" w:val="680"/>
          <w:jc w:val="center"/>
        </w:trPr>
        <w:tc>
          <w:tcPr>
            <w:tcW w:w="9531" w:type="dxa"/>
            <w:shd w:val="pct12" w:color="auto" w:fill="auto"/>
            <w:vAlign w:val="center"/>
          </w:tcPr>
          <w:p w14:paraId="4A1AF609" w14:textId="77777777" w:rsidR="006D3220" w:rsidRPr="00762F27" w:rsidRDefault="006D3220">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2CD6A25C" w14:textId="77777777" w:rsidR="006D3220" w:rsidRPr="00A039F8" w:rsidRDefault="006D3220">
      <w:pPr>
        <w:ind w:left="284"/>
        <w:rPr>
          <w:rFonts w:ascii="Swis721 Lt BT" w:hAnsi="Swis721 Lt BT" w:cs="Swis721 Lt BT"/>
        </w:rPr>
      </w:pPr>
    </w:p>
    <w:p w14:paraId="411F7B9D" w14:textId="77777777" w:rsidR="006D3220" w:rsidRPr="00A039F8" w:rsidRDefault="006D3220">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6FD607DB" w14:textId="77777777" w:rsidR="006D3220" w:rsidRPr="00A039F8" w:rsidRDefault="006D3220">
      <w:pPr>
        <w:suppressAutoHyphens/>
        <w:jc w:val="both"/>
        <w:rPr>
          <w:rFonts w:ascii="Swis721 Lt BT" w:hAnsi="Swis721 Lt BT" w:cs="Swis721 Lt BT"/>
          <w:b/>
          <w:bCs/>
          <w:lang w:eastAsia="ar-SA"/>
        </w:rPr>
      </w:pPr>
    </w:p>
    <w:p w14:paraId="00F843E4" w14:textId="77777777" w:rsidR="006D3220" w:rsidRPr="00A039F8" w:rsidRDefault="006D3220">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4F512186" w14:textId="77777777" w:rsidR="006D3220" w:rsidRPr="00A039F8" w:rsidRDefault="006D3220">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67FE526" w14:textId="77777777" w:rsidR="006D3220" w:rsidRDefault="006D3220">
      <w:pPr>
        <w:suppressAutoHyphens/>
        <w:jc w:val="both"/>
        <w:rPr>
          <w:rFonts w:ascii="Swis721 Lt BT" w:hAnsi="Swis721 Lt BT" w:cs="Swis721 Lt BT"/>
          <w:i/>
          <w:iCs/>
          <w:lang w:eastAsia="ar-SA"/>
        </w:rPr>
      </w:pPr>
    </w:p>
    <w:p w14:paraId="2386D572" w14:textId="77777777" w:rsidR="00D20C23" w:rsidRDefault="00D20C23">
      <w:pPr>
        <w:rPr>
          <w:rFonts w:ascii="Swis721 Lt BT" w:hAnsi="Swis721 Lt BT" w:cs="Swis721 Lt BT"/>
          <w:b/>
          <w:bCs/>
          <w:lang w:eastAsia="ar-SA"/>
        </w:rPr>
      </w:pPr>
      <w:r>
        <w:rPr>
          <w:rFonts w:ascii="Swis721 Lt BT" w:hAnsi="Swis721 Lt BT" w:cs="Swis721 Lt BT"/>
          <w:b/>
          <w:bCs/>
          <w:lang w:eastAsia="ar-SA"/>
        </w:rPr>
        <w:br w:type="page"/>
      </w:r>
    </w:p>
    <w:p w14:paraId="00F6CBDE" w14:textId="77777777" w:rsidR="00B55CA5" w:rsidRPr="00A039F8" w:rsidRDefault="00B55CA5" w:rsidP="00B55CA5">
      <w:pPr>
        <w:suppressAutoHyphens/>
        <w:jc w:val="both"/>
        <w:rPr>
          <w:rFonts w:ascii="Swis721 Lt BT" w:hAnsi="Swis721 Lt BT" w:cs="Swis721 Lt BT"/>
          <w:lang w:eastAsia="ar-SA"/>
        </w:rPr>
      </w:pPr>
      <w:bookmarkStart w:id="1" w:name="_Hlk118472346"/>
      <w:bookmarkStart w:id="2" w:name="_Hlk85546147"/>
      <w:bookmarkEnd w:id="2"/>
      <w:r w:rsidRPr="00A039F8">
        <w:rPr>
          <w:rFonts w:ascii="Swis721 Lt BT" w:hAnsi="Swis721 Lt BT" w:cs="Swis721 Lt BT"/>
          <w:b/>
          <w:bCs/>
          <w:lang w:eastAsia="ar-SA"/>
        </w:rPr>
        <w:lastRenderedPageBreak/>
        <w:t>POZZETTI DI CONTROLLO TERMOISOLATI PER SCARICHI DI FACCIATA</w:t>
      </w:r>
    </w:p>
    <w:p w14:paraId="16F7C0F1" w14:textId="77777777" w:rsidR="00B55CA5" w:rsidRPr="00A039F8" w:rsidRDefault="00B55CA5" w:rsidP="00B55CA5">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39B1A75B" w14:textId="77777777" w:rsidR="00B55CA5" w:rsidRPr="00A039F8" w:rsidRDefault="00B55CA5" w:rsidP="00B55CA5">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63872" behindDoc="1" locked="0" layoutInCell="1" allowOverlap="1" wp14:anchorId="443461AF" wp14:editId="289462B3">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B55CA5" w:rsidRPr="00A039F8" w14:paraId="21AA63B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F6E302D" w14:textId="77777777" w:rsidR="00B55CA5" w:rsidRDefault="00B55CA5" w:rsidP="0013689C">
            <w:pPr>
              <w:jc w:val="both"/>
              <w:rPr>
                <w:rFonts w:ascii="Swis721 Lt BT" w:hAnsi="Swis721 Lt BT" w:cs="Swis721 Lt BT"/>
                <w:lang w:eastAsia="ar-SA"/>
              </w:rPr>
            </w:pPr>
            <w:r>
              <w:rPr>
                <w:rFonts w:ascii="Swis721 Lt BT" w:hAnsi="Swis721 Lt BT" w:cs="Swis721 Lt BT"/>
                <w:lang w:eastAsia="ar-SA"/>
              </w:rPr>
              <w:br w:type="page"/>
            </w:r>
          </w:p>
          <w:p w14:paraId="713B15E5"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2C3F399" w14:textId="77777777" w:rsidR="00B55CA5" w:rsidRPr="00A039F8" w:rsidRDefault="00B55CA5"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264DC5F" w14:textId="77777777" w:rsidR="00B55CA5" w:rsidRPr="00A039F8" w:rsidRDefault="00B55CA5"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266ED4C" w14:textId="77777777" w:rsidR="00B55CA5" w:rsidRPr="00A039F8" w:rsidRDefault="00B55CA5"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B55CA5" w:rsidRPr="00A039F8" w14:paraId="02CAC4D2"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0C01490"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3E18AD1"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E9737BB" w14:textId="77777777" w:rsidR="00B55CA5" w:rsidRPr="00A039F8" w:rsidRDefault="00B55CA5"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A420FE6" w14:textId="77777777" w:rsidR="00B55CA5" w:rsidRPr="00A039F8" w:rsidRDefault="00B55CA5"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368B3E9" w14:textId="77777777" w:rsidR="00B55CA5" w:rsidRPr="00A039F8" w:rsidRDefault="00B55CA5" w:rsidP="0013689C">
            <w:pPr>
              <w:jc w:val="center"/>
              <w:rPr>
                <w:rFonts w:ascii="Swis721 Lt BT" w:hAnsi="Swis721 Lt BT" w:cs="Swis721 Lt BT"/>
                <w:i/>
                <w:iCs/>
                <w:lang w:val="en-GB"/>
              </w:rPr>
            </w:pPr>
            <w:r w:rsidRPr="00A039F8">
              <w:rPr>
                <w:rFonts w:ascii="Arial" w:hAnsi="Arial" w:cs="Arial"/>
                <w:i/>
                <w:iCs/>
                <w:lang w:val="en-GB"/>
              </w:rPr>
              <w:t>€</w:t>
            </w:r>
          </w:p>
        </w:tc>
      </w:tr>
      <w:tr w:rsidR="00B55CA5" w:rsidRPr="00A039F8" w14:paraId="68AF07D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7ED513B"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6520CF8"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4C849FB" w14:textId="77777777" w:rsidR="00B55CA5" w:rsidRPr="00A039F8" w:rsidRDefault="00B55CA5"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2CAEB65" w14:textId="77777777" w:rsidR="00B55CA5" w:rsidRPr="00A039F8" w:rsidRDefault="00B55CA5"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B52090" w14:textId="77777777" w:rsidR="00B55CA5" w:rsidRPr="00A039F8" w:rsidRDefault="00B55CA5" w:rsidP="0013689C">
            <w:pPr>
              <w:jc w:val="center"/>
              <w:rPr>
                <w:rFonts w:ascii="Swis721 Lt BT" w:hAnsi="Swis721 Lt BT" w:cs="Swis721 Lt BT"/>
                <w:i/>
                <w:iCs/>
                <w:lang w:val="en-GB"/>
              </w:rPr>
            </w:pPr>
            <w:r w:rsidRPr="00A039F8">
              <w:rPr>
                <w:rFonts w:ascii="Arial" w:hAnsi="Arial" w:cs="Arial"/>
                <w:i/>
                <w:iCs/>
                <w:lang w:val="en-GB"/>
              </w:rPr>
              <w:t>€</w:t>
            </w:r>
          </w:p>
        </w:tc>
      </w:tr>
      <w:tr w:rsidR="00B55CA5" w:rsidRPr="00A039F8" w14:paraId="6CC7B33F"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DCD61B5"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B2A2DF9"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PKF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C32A5C3" w14:textId="77777777" w:rsidR="00B55CA5" w:rsidRPr="00A039F8" w:rsidRDefault="00B55CA5"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E0E10DE" w14:textId="77777777" w:rsidR="00B55CA5" w:rsidRPr="00A039F8" w:rsidRDefault="00B55CA5" w:rsidP="0013689C">
            <w:pPr>
              <w:jc w:val="center"/>
              <w:rPr>
                <w:rFonts w:ascii="Swis721 Lt BT" w:hAnsi="Swis721 Lt BT" w:cs="Swis721 Lt BT"/>
                <w:i/>
                <w:iCs/>
                <w:lang w:val="en-GB"/>
              </w:rPr>
            </w:pPr>
            <w:r>
              <w:rPr>
                <w:rFonts w:ascii="Swis721 Lt BT" w:hAnsi="Swis721 Lt BT" w:cs="Swis721 Lt BT"/>
                <w:i/>
                <w:iCs/>
                <w:lang w:val="en-GB"/>
              </w:rPr>
              <w:t>184,20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CA9E520" w14:textId="77777777" w:rsidR="00B55CA5" w:rsidRPr="00A039F8" w:rsidRDefault="00B55CA5" w:rsidP="0013689C">
            <w:pPr>
              <w:jc w:val="center"/>
              <w:rPr>
                <w:rFonts w:ascii="Swis721 Lt BT" w:hAnsi="Swis721 Lt BT" w:cs="Swis721 Lt BT"/>
                <w:i/>
                <w:iCs/>
                <w:lang w:val="en-GB"/>
              </w:rPr>
            </w:pPr>
            <w:r w:rsidRPr="00A039F8">
              <w:rPr>
                <w:rFonts w:ascii="Arial" w:hAnsi="Arial" w:cs="Arial"/>
                <w:i/>
                <w:iCs/>
                <w:lang w:val="en-GB"/>
              </w:rPr>
              <w:t>€</w:t>
            </w:r>
          </w:p>
        </w:tc>
      </w:tr>
    </w:tbl>
    <w:p w14:paraId="2843A97B" w14:textId="77777777" w:rsidR="00C724E5" w:rsidRDefault="00C724E5" w:rsidP="00C724E5">
      <w:pPr>
        <w:rPr>
          <w:rFonts w:ascii="Swis721 Lt BT" w:hAnsi="Swis721 Lt BT" w:cs="Swis721 Lt BT"/>
          <w:lang w:eastAsia="ar-SA"/>
        </w:rPr>
      </w:pPr>
    </w:p>
    <w:p w14:paraId="53EAFE94" w14:textId="77777777" w:rsidR="00B55CA5" w:rsidRPr="00A039F8" w:rsidRDefault="00B55CA5" w:rsidP="00B55CA5">
      <w:pPr>
        <w:suppressAutoHyphens/>
        <w:jc w:val="both"/>
        <w:rPr>
          <w:rFonts w:ascii="Swis721 Lt BT" w:hAnsi="Swis721 Lt BT" w:cs="Swis721 Lt BT"/>
          <w:lang w:eastAsia="ar-SA"/>
        </w:rPr>
      </w:pPr>
      <w:r>
        <w:rPr>
          <w:noProof/>
        </w:rPr>
        <w:drawing>
          <wp:anchor distT="0" distB="0" distL="114300" distR="114300" simplePos="0" relativeHeight="251665920" behindDoc="1" locked="0" layoutInCell="1" allowOverlap="1" wp14:anchorId="05A1BA3D" wp14:editId="28726B23">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79355791" w14:textId="77777777" w:rsidR="00B55CA5" w:rsidRPr="00A039F8" w:rsidRDefault="00B55CA5" w:rsidP="00B55CA5">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0E6D5F3F" w14:textId="77777777" w:rsidR="00B55CA5" w:rsidRPr="00A039F8" w:rsidRDefault="00B55CA5" w:rsidP="00B55CA5">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14EBBA3F" w14:textId="77777777" w:rsidR="00B55CA5" w:rsidRPr="00A039F8" w:rsidRDefault="00B55CA5" w:rsidP="00B55CA5">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B55CA5" w:rsidRPr="00A039F8" w14:paraId="6D4E0E8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254CBDE"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A1DDA56" w14:textId="77777777" w:rsidR="00B55CA5" w:rsidRPr="00A039F8" w:rsidRDefault="00B55CA5"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64E1B83" w14:textId="77777777" w:rsidR="00B55CA5" w:rsidRPr="00A039F8" w:rsidRDefault="00B55CA5"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D825D9C" w14:textId="77777777" w:rsidR="00B55CA5" w:rsidRPr="00A039F8" w:rsidRDefault="00B55CA5"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B55CA5" w:rsidRPr="00A039F8" w14:paraId="25E5FE44"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6901740"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0D8D3BB"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93F92D6" w14:textId="77777777" w:rsidR="00B55CA5" w:rsidRPr="00A039F8" w:rsidRDefault="00B55CA5"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6F0F6C7" w14:textId="77777777" w:rsidR="00B55CA5" w:rsidRPr="00A039F8" w:rsidRDefault="00B55CA5"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53824BC" w14:textId="77777777" w:rsidR="00B55CA5" w:rsidRPr="00A039F8" w:rsidRDefault="00B55CA5" w:rsidP="0013689C">
            <w:pPr>
              <w:jc w:val="center"/>
              <w:rPr>
                <w:rFonts w:ascii="Swis721 Lt BT" w:hAnsi="Swis721 Lt BT" w:cs="Swis721 Lt BT"/>
                <w:i/>
                <w:iCs/>
                <w:lang w:val="en-GB"/>
              </w:rPr>
            </w:pPr>
            <w:r w:rsidRPr="00A039F8">
              <w:rPr>
                <w:rFonts w:ascii="Arial" w:hAnsi="Arial" w:cs="Arial"/>
                <w:i/>
                <w:iCs/>
                <w:lang w:val="en-GB"/>
              </w:rPr>
              <w:t>€</w:t>
            </w:r>
          </w:p>
        </w:tc>
      </w:tr>
      <w:tr w:rsidR="00B55CA5" w:rsidRPr="00A039F8" w14:paraId="728FCC34"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3583280"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9960A07"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C0B8ADB" w14:textId="77777777" w:rsidR="00B55CA5" w:rsidRPr="00A039F8" w:rsidRDefault="00B55CA5"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1DAC502" w14:textId="77777777" w:rsidR="00B55CA5" w:rsidRPr="00A039F8" w:rsidRDefault="00B55CA5"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0C4A236" w14:textId="77777777" w:rsidR="00B55CA5" w:rsidRPr="00A039F8" w:rsidRDefault="00B55CA5" w:rsidP="0013689C">
            <w:pPr>
              <w:jc w:val="center"/>
              <w:rPr>
                <w:rFonts w:ascii="Swis721 Lt BT" w:hAnsi="Swis721 Lt BT" w:cs="Swis721 Lt BT"/>
                <w:i/>
                <w:iCs/>
                <w:lang w:val="en-GB"/>
              </w:rPr>
            </w:pPr>
            <w:r w:rsidRPr="00A039F8">
              <w:rPr>
                <w:rFonts w:ascii="Arial" w:hAnsi="Arial" w:cs="Arial"/>
                <w:i/>
                <w:iCs/>
                <w:lang w:val="en-GB"/>
              </w:rPr>
              <w:t>€</w:t>
            </w:r>
          </w:p>
        </w:tc>
      </w:tr>
      <w:tr w:rsidR="00B55CA5" w:rsidRPr="00A039F8" w14:paraId="6FC57837"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199D7E3"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5FBCFA5" w14:textId="77777777" w:rsidR="00B55CA5" w:rsidRPr="00A039F8" w:rsidRDefault="00B55CA5" w:rsidP="0013689C">
            <w:pPr>
              <w:jc w:val="both"/>
              <w:rPr>
                <w:rFonts w:ascii="Swis721 Lt BT" w:hAnsi="Swis721 Lt BT" w:cs="Swis721 Lt BT"/>
                <w:i/>
                <w:iCs/>
              </w:rPr>
            </w:pPr>
            <w:r w:rsidRPr="00A039F8">
              <w:rPr>
                <w:rFonts w:ascii="Swis721 Lt BT" w:hAnsi="Swis721 Lt BT" w:cs="Swis721 Lt BT"/>
                <w:i/>
                <w:iCs/>
              </w:rPr>
              <w:t xml:space="preserve">PKS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859BEEA" w14:textId="77777777" w:rsidR="00B55CA5" w:rsidRPr="00A039F8" w:rsidRDefault="00B55CA5"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5FDE5E8" w14:textId="77777777" w:rsidR="00B55CA5" w:rsidRPr="00A039F8" w:rsidRDefault="00B55CA5" w:rsidP="0013689C">
            <w:pPr>
              <w:jc w:val="center"/>
              <w:rPr>
                <w:rFonts w:ascii="Swis721 Lt BT" w:hAnsi="Swis721 Lt BT" w:cs="Swis721 Lt BT"/>
                <w:i/>
                <w:iCs/>
                <w:lang w:val="en-GB"/>
              </w:rPr>
            </w:pPr>
            <w:r>
              <w:rPr>
                <w:rFonts w:ascii="Swis721 Lt BT" w:hAnsi="Swis721 Lt BT" w:cs="Swis721 Lt BT"/>
                <w:i/>
                <w:iCs/>
                <w:lang w:val="en-GB"/>
              </w:rPr>
              <w:t>156,40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869D962" w14:textId="77777777" w:rsidR="00B55CA5" w:rsidRPr="00A039F8" w:rsidRDefault="00B55CA5" w:rsidP="0013689C">
            <w:pPr>
              <w:jc w:val="center"/>
              <w:rPr>
                <w:rFonts w:ascii="Swis721 Lt BT" w:hAnsi="Swis721 Lt BT" w:cs="Swis721 Lt BT"/>
                <w:i/>
                <w:iCs/>
                <w:lang w:val="en-GB"/>
              </w:rPr>
            </w:pPr>
            <w:r w:rsidRPr="00A039F8">
              <w:rPr>
                <w:rFonts w:ascii="Arial" w:hAnsi="Arial" w:cs="Arial"/>
                <w:i/>
                <w:iCs/>
                <w:lang w:val="en-GB"/>
              </w:rPr>
              <w:t>€</w:t>
            </w:r>
          </w:p>
        </w:tc>
      </w:tr>
    </w:tbl>
    <w:p w14:paraId="146C4EF5" w14:textId="77777777" w:rsidR="00C724E5" w:rsidRDefault="00C724E5" w:rsidP="00C724E5"/>
    <w:p w14:paraId="1A1DD59D" w14:textId="77777777" w:rsidR="00C724E5" w:rsidRDefault="00C724E5" w:rsidP="00C724E5"/>
    <w:p w14:paraId="05989BE4" w14:textId="77777777" w:rsidR="00C724E5" w:rsidRDefault="00C724E5" w:rsidP="00C724E5">
      <w:r>
        <w:br w:type="page"/>
      </w:r>
    </w:p>
    <w:tbl>
      <w:tblPr>
        <w:tblW w:w="9639" w:type="dxa"/>
        <w:jc w:val="center"/>
        <w:tblLook w:val="00A0" w:firstRow="1" w:lastRow="0" w:firstColumn="1" w:lastColumn="0" w:noHBand="0" w:noVBand="0"/>
      </w:tblPr>
      <w:tblGrid>
        <w:gridCol w:w="9639"/>
      </w:tblGrid>
      <w:tr w:rsidR="00C724E5" w:rsidRPr="00F96016" w14:paraId="22936F2F" w14:textId="77777777" w:rsidTr="00AD6A76">
        <w:trPr>
          <w:trHeight w:val="680"/>
          <w:jc w:val="center"/>
        </w:trPr>
        <w:tc>
          <w:tcPr>
            <w:tcW w:w="9639" w:type="dxa"/>
            <w:shd w:val="pct12" w:color="auto" w:fill="auto"/>
            <w:vAlign w:val="center"/>
          </w:tcPr>
          <w:p w14:paraId="4AA1219D" w14:textId="77777777" w:rsidR="00C724E5" w:rsidRPr="00183E41" w:rsidRDefault="00C724E5" w:rsidP="00AD6A76">
            <w:pPr>
              <w:ind w:firstLine="284"/>
              <w:outlineLvl w:val="0"/>
              <w:rPr>
                <w:rFonts w:ascii="Swis721 Lt BT" w:hAnsi="Swis721 Lt BT" w:cs="Swis721 Lt BT"/>
                <w:b/>
                <w:sz w:val="28"/>
                <w:szCs w:val="28"/>
              </w:rPr>
            </w:pPr>
            <w:r w:rsidRPr="00183E41">
              <w:rPr>
                <w:rFonts w:ascii="Swis721 Lt BT" w:hAnsi="Swis721 Lt BT" w:cs="Swis721 Lt BT"/>
                <w:b/>
                <w:sz w:val="28"/>
                <w:szCs w:val="28"/>
              </w:rPr>
              <w:lastRenderedPageBreak/>
              <w:t>ACCESSORI COMPLEMENTARI</w:t>
            </w:r>
          </w:p>
        </w:tc>
      </w:tr>
    </w:tbl>
    <w:p w14:paraId="0D1D2E2D" w14:textId="77777777" w:rsidR="00C724E5" w:rsidRPr="00F96016" w:rsidRDefault="00C724E5" w:rsidP="00C724E5">
      <w:pPr>
        <w:jc w:val="both"/>
        <w:rPr>
          <w:rFonts w:ascii="Swis721 Lt BT" w:hAnsi="Swis721 Lt BT" w:cs="Swis721 Lt BT"/>
          <w:sz w:val="28"/>
          <w:szCs w:val="28"/>
        </w:rPr>
      </w:pPr>
    </w:p>
    <w:p w14:paraId="33812E7E" w14:textId="77777777" w:rsidR="00C724E5" w:rsidRPr="00275583" w:rsidRDefault="00C724E5" w:rsidP="00C724E5">
      <w:pPr>
        <w:suppressAutoHyphens/>
        <w:jc w:val="both"/>
        <w:rPr>
          <w:rFonts w:ascii="Swis721 Lt BT" w:hAnsi="Swis721 Lt BT" w:cs="Swis721 Lt BT"/>
          <w:b/>
          <w:i/>
          <w:iCs/>
          <w:sz w:val="22"/>
          <w:szCs w:val="22"/>
          <w:lang w:eastAsia="ar-SA"/>
        </w:rPr>
      </w:pPr>
      <w:r w:rsidRPr="00275583">
        <w:rPr>
          <w:rFonts w:ascii="Swis721 Lt BT" w:hAnsi="Swis721 Lt BT" w:cs="Swis721 Lt BT"/>
          <w:b/>
          <w:i/>
          <w:iCs/>
          <w:sz w:val="22"/>
          <w:szCs w:val="22"/>
          <w:lang w:eastAsia="ar-SA"/>
        </w:rPr>
        <w:t>ACCESSORI IN CASO DI CONTENIMENTO REALIZZATO CON PROFILI DRENANTI HARPO PPD</w:t>
      </w:r>
    </w:p>
    <w:p w14:paraId="7DE16FD0" w14:textId="77777777" w:rsidR="00C724E5" w:rsidRDefault="00C724E5" w:rsidP="00C724E5">
      <w:pPr>
        <w:jc w:val="both"/>
        <w:rPr>
          <w:rFonts w:ascii="Swis721 Lt BT" w:hAnsi="Swis721 Lt BT" w:cs="Swis721 Lt BT"/>
        </w:rPr>
      </w:pPr>
    </w:p>
    <w:p w14:paraId="4C8B68CF" w14:textId="77777777" w:rsidR="00C724E5" w:rsidRPr="004A6D9A" w:rsidRDefault="00C724E5" w:rsidP="00C724E5">
      <w:pPr>
        <w:jc w:val="both"/>
        <w:rPr>
          <w:rFonts w:ascii="Swis721 Lt BT" w:hAnsi="Swis721 Lt BT" w:cs="Swis721 Lt BT"/>
        </w:rPr>
      </w:pPr>
      <w:r>
        <w:rPr>
          <w:noProof/>
        </w:rPr>
        <w:drawing>
          <wp:anchor distT="0" distB="0" distL="114300" distR="114300" simplePos="0" relativeHeight="251653632" behindDoc="1" locked="0" layoutInCell="1" allowOverlap="1" wp14:anchorId="7C727952" wp14:editId="4EA5456F">
            <wp:simplePos x="0" y="0"/>
            <wp:positionH relativeFrom="column">
              <wp:posOffset>4805045</wp:posOffset>
            </wp:positionH>
            <wp:positionV relativeFrom="paragraph">
              <wp:posOffset>282575</wp:posOffset>
            </wp:positionV>
            <wp:extent cx="1356360" cy="960120"/>
            <wp:effectExtent l="0" t="0" r="0" b="0"/>
            <wp:wrapTight wrapText="bothSides">
              <wp:wrapPolygon edited="0">
                <wp:start x="0" y="0"/>
                <wp:lineTo x="0" y="21000"/>
                <wp:lineTo x="21236" y="21000"/>
                <wp:lineTo x="212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r w:rsidRPr="00FB0561">
        <w:rPr>
          <w:rFonts w:ascii="Swis721 Lt BT" w:hAnsi="Swis721 Lt BT" w:cs="Swis721 Lt BT"/>
        </w:rPr>
        <w:t>Per rispondere a specifiche necessità estetiche e funzionali si suggeriscono i seguenti accessori:</w:t>
      </w:r>
    </w:p>
    <w:p w14:paraId="1B40BCEB" w14:textId="77777777" w:rsidR="00C724E5" w:rsidRDefault="00C724E5" w:rsidP="00C724E5">
      <w:pPr>
        <w:rPr>
          <w:rFonts w:ascii="Swis721 Lt BT" w:hAnsi="Swis721 Lt BT" w:cs="Swis721 Lt BT"/>
        </w:rPr>
      </w:pPr>
    </w:p>
    <w:p w14:paraId="1D9C568B" w14:textId="77777777" w:rsidR="00C724E5" w:rsidRPr="004A6D9A" w:rsidRDefault="00C724E5" w:rsidP="00C724E5">
      <w:pPr>
        <w:jc w:val="both"/>
        <w:rPr>
          <w:rFonts w:ascii="Swis721 Lt BT" w:hAnsi="Swis721 Lt BT" w:cs="Swis721 Lt BT"/>
          <w:b/>
          <w:bCs/>
        </w:rPr>
      </w:pPr>
      <w:r w:rsidRPr="004A6D9A">
        <w:rPr>
          <w:rFonts w:ascii="Swis721 Lt BT" w:hAnsi="Swis721 Lt BT" w:cs="Swis721 Lt BT"/>
          <w:b/>
          <w:bCs/>
        </w:rPr>
        <w:t>PROFILI DRENANTI DI CONFINAMENTO DEL SISTEMA A VERDE PENSILE</w:t>
      </w:r>
    </w:p>
    <w:p w14:paraId="11B0DDCD" w14:textId="77777777" w:rsidR="00C724E5" w:rsidRPr="004A6D9A" w:rsidRDefault="00C724E5" w:rsidP="00C724E5">
      <w:pPr>
        <w:jc w:val="both"/>
        <w:rPr>
          <w:rFonts w:ascii="Swis721 Lt BT" w:hAnsi="Swis721 Lt BT" w:cs="Swis721 Lt BT"/>
          <w:b/>
          <w:bCs/>
        </w:rPr>
      </w:pPr>
      <w:r w:rsidRPr="004A6D9A">
        <w:rPr>
          <w:rFonts w:ascii="Swis721 Lt BT" w:hAnsi="Swis721 Lt BT" w:cs="Swis721 Lt BT"/>
          <w:b/>
          <w:bCs/>
        </w:rPr>
        <w:t xml:space="preserve">Profilo drenante tipo PPD lunghezza 2 m </w:t>
      </w:r>
    </w:p>
    <w:p w14:paraId="4939CA01" w14:textId="77777777" w:rsidR="00C724E5" w:rsidRDefault="00C724E5" w:rsidP="00C724E5">
      <w:pPr>
        <w:jc w:val="both"/>
        <w:rPr>
          <w:rFonts w:ascii="Swis721 Lt BT" w:hAnsi="Swis721 Lt BT" w:cs="Swis721 Lt BT"/>
        </w:rPr>
      </w:pPr>
      <w:r w:rsidRPr="004A6D9A">
        <w:rPr>
          <w:rFonts w:ascii="Swis721 Lt BT" w:hAnsi="Swis721 Lt BT" w:cs="Swis721 Lt B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2 m, altezza pari a  </w:t>
      </w:r>
      <w:r>
        <w:rPr>
          <w:rFonts w:ascii="Swis721 Lt BT" w:hAnsi="Swis721 Lt BT" w:cs="Swis721 Lt BT"/>
        </w:rPr>
        <w:t>18</w:t>
      </w:r>
      <w:r w:rsidRPr="004A6D9A">
        <w:rPr>
          <w:rFonts w:ascii="Swis721 Lt BT" w:hAnsi="Swis721 Lt BT" w:cs="Swis721 Lt BT"/>
        </w:rPr>
        <w:t>0/</w:t>
      </w:r>
      <w:r>
        <w:rPr>
          <w:rFonts w:ascii="Swis721 Lt BT" w:hAnsi="Swis721 Lt BT" w:cs="Swis721 Lt BT"/>
        </w:rPr>
        <w:t>20</w:t>
      </w:r>
      <w:r w:rsidRPr="004A6D9A">
        <w:rPr>
          <w:rFonts w:ascii="Swis721 Lt BT" w:hAnsi="Swis721 Lt BT" w:cs="Swis721 Lt BT"/>
        </w:rPr>
        <w:t xml:space="preserve">0 mm. I profili verranno posati in linea impiegando gli appositi connettori. </w:t>
      </w:r>
    </w:p>
    <w:p w14:paraId="49075B9C" w14:textId="77777777" w:rsidR="00C724E5" w:rsidRPr="005E04BD" w:rsidRDefault="00C724E5" w:rsidP="00C724E5">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C724E5" w:rsidRPr="00565CFC" w14:paraId="75811AD7"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A5241F2" w14:textId="77777777" w:rsidR="00C724E5" w:rsidRPr="00565CFC" w:rsidRDefault="00C724E5" w:rsidP="00AD6A7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0B8A554"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6AB34C6"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1145EAF"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TOT</w:t>
            </w:r>
          </w:p>
        </w:tc>
      </w:tr>
      <w:tr w:rsidR="00C724E5" w:rsidRPr="00565CFC" w14:paraId="57A5838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4EF9DF1" w14:textId="77777777" w:rsidR="00C724E5" w:rsidRPr="0059210A" w:rsidRDefault="00C724E5" w:rsidP="00AD6A76">
            <w:pPr>
              <w:jc w:val="both"/>
              <w:rPr>
                <w:rFonts w:ascii="Swis721 Lt BT" w:hAnsi="Swis721 Lt BT" w:cs="Swis721 Lt BT"/>
                <w:i/>
                <w:iCs/>
              </w:rPr>
            </w:pPr>
            <w:r w:rsidRPr="0059210A">
              <w:rPr>
                <w:rFonts w:ascii="Swis721 Lt BT" w:hAnsi="Swis721 Lt BT" w:cs="Swis721 Lt BT"/>
                <w:i/>
                <w:iCs/>
              </w:rPr>
              <w:t xml:space="preserve">Fornitura e posa in opera, compresi oneri ed utili d’impresa </w:t>
            </w:r>
          </w:p>
          <w:p w14:paraId="278B1FDD" w14:textId="77777777" w:rsidR="00C724E5" w:rsidRPr="00565CFC" w:rsidRDefault="00C724E5" w:rsidP="00AD6A76">
            <w:pPr>
              <w:jc w:val="both"/>
              <w:rPr>
                <w:rFonts w:ascii="Swis721 Lt BT" w:hAnsi="Swis721 Lt BT" w:cs="Swis721 Lt BT"/>
                <w:i/>
                <w:iCs/>
              </w:rPr>
            </w:pPr>
            <w:r w:rsidRPr="0059210A">
              <w:rPr>
                <w:rFonts w:ascii="Swis721 Lt BT" w:hAnsi="Swis721 Lt BT" w:cs="Swis721 Lt BT"/>
                <w:i/>
                <w:iCs/>
              </w:rPr>
              <w:t>di profilo PPD 180/200-2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F5217C3"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B664957"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 xml:space="preserve"> </w:t>
            </w: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185C9C" w14:textId="77777777" w:rsidR="00C724E5" w:rsidRPr="00565CFC" w:rsidRDefault="00C724E5" w:rsidP="00AD6A76">
            <w:pPr>
              <w:jc w:val="center"/>
              <w:rPr>
                <w:rFonts w:ascii="Swis721 Lt BT" w:hAnsi="Swis721 Lt BT" w:cs="Swis721 Lt BT"/>
                <w:i/>
                <w:iCs/>
                <w:lang w:val="en-GB"/>
              </w:rPr>
            </w:pPr>
            <w:r w:rsidRPr="00565CFC">
              <w:rPr>
                <w:rFonts w:ascii="Arial" w:hAnsi="Arial" w:cs="Arial"/>
                <w:i/>
                <w:iCs/>
                <w:lang w:val="en-GB"/>
              </w:rPr>
              <w:t>€</w:t>
            </w:r>
          </w:p>
        </w:tc>
      </w:tr>
    </w:tbl>
    <w:p w14:paraId="03B35DA9" w14:textId="77777777" w:rsidR="00C724E5" w:rsidRPr="004A6D9A" w:rsidRDefault="00C724E5" w:rsidP="00C724E5">
      <w:pPr>
        <w:jc w:val="both"/>
        <w:rPr>
          <w:rFonts w:ascii="Swis721 Lt BT" w:hAnsi="Swis721 Lt BT" w:cs="Swis721 Lt BT"/>
          <w:b/>
          <w:bCs/>
        </w:rPr>
      </w:pPr>
      <w:r>
        <w:rPr>
          <w:noProof/>
        </w:rPr>
        <w:drawing>
          <wp:anchor distT="0" distB="0" distL="114300" distR="114300" simplePos="0" relativeHeight="251655680" behindDoc="1" locked="0" layoutInCell="1" allowOverlap="1" wp14:anchorId="35659CE6" wp14:editId="1640FAC6">
            <wp:simplePos x="0" y="0"/>
            <wp:positionH relativeFrom="column">
              <wp:posOffset>4805045</wp:posOffset>
            </wp:positionH>
            <wp:positionV relativeFrom="paragraph">
              <wp:posOffset>212725</wp:posOffset>
            </wp:positionV>
            <wp:extent cx="1356360" cy="960120"/>
            <wp:effectExtent l="0" t="0" r="0" b="0"/>
            <wp:wrapTight wrapText="bothSides">
              <wp:wrapPolygon edited="0">
                <wp:start x="0" y="0"/>
                <wp:lineTo x="0" y="21000"/>
                <wp:lineTo x="21236" y="21000"/>
                <wp:lineTo x="212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131CD5CB" w14:textId="77777777" w:rsidR="00C724E5" w:rsidRPr="004A6D9A" w:rsidRDefault="00C724E5" w:rsidP="00C724E5">
      <w:pPr>
        <w:jc w:val="both"/>
        <w:rPr>
          <w:rFonts w:ascii="Swis721 Lt BT" w:hAnsi="Swis721 Lt BT" w:cs="Swis721 Lt BT"/>
          <w:b/>
          <w:bCs/>
        </w:rPr>
      </w:pPr>
      <w:r w:rsidRPr="004A6D9A">
        <w:rPr>
          <w:rFonts w:ascii="Swis721 Lt BT" w:hAnsi="Swis721 Lt BT" w:cs="Swis721 Lt BT"/>
          <w:b/>
          <w:bCs/>
        </w:rPr>
        <w:t xml:space="preserve">Profilo drenante tipo PPD lunghezza 1,5 m </w:t>
      </w:r>
    </w:p>
    <w:p w14:paraId="54428577" w14:textId="77777777" w:rsidR="00C724E5" w:rsidRDefault="00C724E5" w:rsidP="00C724E5">
      <w:pPr>
        <w:jc w:val="both"/>
        <w:rPr>
          <w:rFonts w:ascii="Swis721 Lt BT" w:hAnsi="Swis721 Lt BT" w:cs="Swis721 Lt BT"/>
        </w:rPr>
      </w:pPr>
      <w:r w:rsidRPr="004A6D9A">
        <w:rPr>
          <w:rFonts w:ascii="Swis721 Lt BT" w:hAnsi="Swis721 Lt BT" w:cs="Swis721 Lt B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m, altezza pari a  </w:t>
      </w:r>
      <w:r>
        <w:rPr>
          <w:rFonts w:ascii="Swis721 Lt BT" w:hAnsi="Swis721 Lt BT" w:cs="Swis721 Lt BT"/>
        </w:rPr>
        <w:t>180/20</w:t>
      </w:r>
      <w:r w:rsidRPr="004A6D9A">
        <w:rPr>
          <w:rFonts w:ascii="Swis721 Lt BT" w:hAnsi="Swis721 Lt BT" w:cs="Swis721 Lt BT"/>
        </w:rPr>
        <w:t>0</w:t>
      </w:r>
      <w:r>
        <w:rPr>
          <w:rFonts w:ascii="Swis721 Lt BT" w:hAnsi="Swis721 Lt BT" w:cs="Swis721 Lt BT"/>
        </w:rPr>
        <w:t xml:space="preserve"> </w:t>
      </w:r>
      <w:r w:rsidRPr="004A6D9A">
        <w:rPr>
          <w:rFonts w:ascii="Swis721 Lt BT" w:hAnsi="Swis721 Lt BT" w:cs="Swis721 Lt BT"/>
        </w:rPr>
        <w:t xml:space="preserve">mm. I profili verranno posati in linea impiegando gli appositi connettori. </w:t>
      </w:r>
    </w:p>
    <w:p w14:paraId="17071354" w14:textId="77777777" w:rsidR="00C724E5" w:rsidRDefault="00C724E5" w:rsidP="00C724E5">
      <w:pPr>
        <w:jc w:val="both"/>
        <w:rPr>
          <w:rFonts w:ascii="Swis721 Lt BT" w:hAnsi="Swis721 Lt BT" w:cs="Swis721 Lt BT"/>
        </w:rPr>
      </w:pPr>
    </w:p>
    <w:p w14:paraId="057D42FA" w14:textId="77777777" w:rsidR="00C724E5" w:rsidRDefault="00C724E5" w:rsidP="00C724E5">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C724E5" w:rsidRPr="00565CFC" w14:paraId="0CBF91B4"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17F32E9" w14:textId="77777777" w:rsidR="00C724E5" w:rsidRPr="00565CFC" w:rsidRDefault="00C724E5" w:rsidP="00AD6A7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7D0D00F"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0CAD13A"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FC968A0"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TOT</w:t>
            </w:r>
          </w:p>
        </w:tc>
      </w:tr>
      <w:tr w:rsidR="00C724E5" w:rsidRPr="00565CFC" w14:paraId="04C0881A"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C45561F" w14:textId="77777777" w:rsidR="00C724E5" w:rsidRPr="00565CFC" w:rsidRDefault="00C724E5" w:rsidP="00AD6A76">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7B05B1C9" w14:textId="77777777" w:rsidR="00C724E5" w:rsidRPr="00565CFC" w:rsidRDefault="00C724E5" w:rsidP="00AD6A76">
            <w:pPr>
              <w:jc w:val="both"/>
              <w:rPr>
                <w:rFonts w:ascii="Swis721 Lt BT" w:hAnsi="Swis721 Lt BT" w:cs="Swis721 Lt BT"/>
                <w:i/>
                <w:iCs/>
              </w:rPr>
            </w:pPr>
            <w:r>
              <w:rPr>
                <w:rFonts w:ascii="Swis721 Lt BT" w:hAnsi="Swis721 Lt BT" w:cs="Swis721 Lt BT"/>
                <w:i/>
                <w:iCs/>
              </w:rPr>
              <w:t>di profilo PPD 180/20</w:t>
            </w:r>
            <w:r w:rsidRPr="00565CFC">
              <w:rPr>
                <w:rFonts w:ascii="Swis721 Lt BT" w:hAnsi="Swis721 Lt BT" w:cs="Swis721 Lt BT"/>
                <w:i/>
                <w:iCs/>
              </w:rPr>
              <w:t xml:space="preserve">0 </w:t>
            </w:r>
            <w:proofErr w:type="spellStart"/>
            <w:r w:rsidRPr="00565CFC">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48253A6" w14:textId="77777777" w:rsidR="00C724E5" w:rsidRPr="00565CFC" w:rsidRDefault="00C724E5" w:rsidP="00AD6A76">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6CFC2E0" w14:textId="224ECE47" w:rsidR="00C724E5" w:rsidRPr="00565CFC" w:rsidRDefault="00C724E5" w:rsidP="00AD6A76">
            <w:pPr>
              <w:jc w:val="center"/>
              <w:rPr>
                <w:rFonts w:ascii="Swis721 Lt BT" w:hAnsi="Swis721 Lt BT" w:cs="Swis721 Lt BT"/>
                <w:i/>
                <w:iCs/>
                <w:lang w:val="en-GB"/>
              </w:rPr>
            </w:pPr>
            <w:r>
              <w:rPr>
                <w:rFonts w:ascii="Swis721 Lt BT" w:hAnsi="Swis721 Lt BT" w:cs="Swis721 Lt BT"/>
                <w:i/>
                <w:iCs/>
                <w:lang w:val="en-GB"/>
              </w:rPr>
              <w:t xml:space="preserve"> </w:t>
            </w:r>
            <w:r w:rsidR="00B55CA5">
              <w:rPr>
                <w:rFonts w:ascii="Swis721 Lt BT" w:hAnsi="Swis721 Lt BT" w:cs="Swis721 Lt BT"/>
                <w:i/>
                <w:iCs/>
                <w:lang w:val="en-GB"/>
              </w:rPr>
              <w:t xml:space="preserve">98,20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B73CE5C" w14:textId="77777777" w:rsidR="00C724E5" w:rsidRPr="00565CFC" w:rsidRDefault="00C724E5" w:rsidP="00AD6A76">
            <w:pPr>
              <w:jc w:val="center"/>
              <w:rPr>
                <w:rFonts w:ascii="Swis721 Lt BT" w:hAnsi="Swis721 Lt BT" w:cs="Swis721 Lt BT"/>
                <w:i/>
                <w:iCs/>
                <w:lang w:val="en-GB"/>
              </w:rPr>
            </w:pPr>
            <w:r w:rsidRPr="00565CFC">
              <w:rPr>
                <w:rFonts w:ascii="Arial" w:hAnsi="Arial" w:cs="Arial"/>
                <w:i/>
                <w:iCs/>
                <w:lang w:val="en-GB"/>
              </w:rPr>
              <w:t>€</w:t>
            </w:r>
          </w:p>
        </w:tc>
      </w:tr>
    </w:tbl>
    <w:p w14:paraId="6931F767" w14:textId="77777777" w:rsidR="00C724E5" w:rsidRPr="004A6D9A" w:rsidRDefault="00C724E5" w:rsidP="00C724E5">
      <w:pPr>
        <w:rPr>
          <w:rFonts w:ascii="Swis721 Lt BT" w:hAnsi="Swis721 Lt BT" w:cs="Swis721 Lt BT"/>
        </w:rPr>
      </w:pPr>
    </w:p>
    <w:p w14:paraId="3CED1FD5" w14:textId="77777777" w:rsidR="00C724E5" w:rsidRDefault="00C724E5" w:rsidP="00C724E5">
      <w:pPr>
        <w:rPr>
          <w:rFonts w:ascii="Swis721 Lt BT" w:hAnsi="Swis721 Lt BT" w:cs="Swis721 Lt BT"/>
        </w:rPr>
      </w:pPr>
    </w:p>
    <w:p w14:paraId="6FEAFA0E" w14:textId="77777777" w:rsidR="00C724E5" w:rsidRPr="00FB0561" w:rsidRDefault="00C724E5" w:rsidP="00C724E5">
      <w:pPr>
        <w:rPr>
          <w:rFonts w:ascii="Swis721 Lt BT" w:hAnsi="Swis721 Lt BT" w:cs="Swis721 Lt BT"/>
        </w:rPr>
      </w:pPr>
      <w:r w:rsidRPr="004A6D9A">
        <w:rPr>
          <w:rFonts w:ascii="Swis721 Lt BT" w:hAnsi="Swis721 Lt BT" w:cs="Swis721 Lt BT"/>
          <w:b/>
          <w:bCs/>
        </w:rPr>
        <w:t>ELEMENTI DI FISSAGGIO DEI PROFILI PERIMETRALI DRENANTI:</w:t>
      </w:r>
    </w:p>
    <w:p w14:paraId="2487D676" w14:textId="77777777" w:rsidR="00C724E5" w:rsidRDefault="00C724E5" w:rsidP="00C724E5">
      <w:pPr>
        <w:pStyle w:val="Paragrafoelenco"/>
        <w:ind w:left="0"/>
        <w:jc w:val="both"/>
        <w:rPr>
          <w:rFonts w:ascii="Swis721 Lt BT" w:hAnsi="Swis721 Lt BT" w:cs="Swis721 Lt BT"/>
          <w:b/>
          <w:bCs/>
        </w:rPr>
      </w:pPr>
    </w:p>
    <w:p w14:paraId="0A3B2B96" w14:textId="77777777" w:rsidR="00C724E5" w:rsidRPr="0041534B" w:rsidRDefault="00C724E5" w:rsidP="00C724E5">
      <w:pPr>
        <w:jc w:val="both"/>
        <w:rPr>
          <w:rFonts w:ascii="Swis721 BT" w:hAnsi="Swis721 BT"/>
          <w:b/>
        </w:rPr>
      </w:pPr>
      <w:bookmarkStart w:id="3" w:name="_Toc254268591"/>
      <w:r w:rsidRPr="0041534B">
        <w:rPr>
          <w:rFonts w:ascii="Swis721 BT" w:hAnsi="Swis721 BT"/>
          <w:b/>
        </w:rPr>
        <w:t>STAFFA REGGISPINTA</w:t>
      </w:r>
      <w:bookmarkEnd w:id="3"/>
    </w:p>
    <w:p w14:paraId="1B03CE3F" w14:textId="77777777" w:rsidR="00C724E5" w:rsidRDefault="00C724E5" w:rsidP="00C724E5">
      <w:pPr>
        <w:jc w:val="both"/>
        <w:rPr>
          <w:rFonts w:ascii="Swis721 BT" w:hAnsi="Swis721 BT"/>
          <w:i/>
        </w:rPr>
      </w:pPr>
      <w:r w:rsidRPr="0041534B">
        <w:rPr>
          <w:rFonts w:ascii="Swis721 BT" w:hAnsi="Swis721 BT"/>
          <w:i/>
        </w:rPr>
        <w:t>I profili PPD 100/150, se usati come contenimento perimetrale, andranno abbinati a staffa reggispinta.</w:t>
      </w:r>
    </w:p>
    <w:p w14:paraId="7C0BF590" w14:textId="77777777" w:rsidR="00C724E5" w:rsidRDefault="00C724E5" w:rsidP="00C724E5">
      <w:pPr>
        <w:jc w:val="both"/>
        <w:rPr>
          <w:rFonts w:ascii="Swis721 BT" w:hAnsi="Swis721 BT"/>
          <w:i/>
        </w:rPr>
      </w:pPr>
    </w:p>
    <w:tbl>
      <w:tblPr>
        <w:tblW w:w="9639" w:type="dxa"/>
        <w:tblInd w:w="108" w:type="dxa"/>
        <w:tblLook w:val="04A0" w:firstRow="1" w:lastRow="0" w:firstColumn="1" w:lastColumn="0" w:noHBand="0" w:noVBand="1"/>
      </w:tblPr>
      <w:tblGrid>
        <w:gridCol w:w="5903"/>
        <w:gridCol w:w="3736"/>
      </w:tblGrid>
      <w:tr w:rsidR="00C724E5" w14:paraId="1E50FBAA" w14:textId="77777777" w:rsidTr="00AD6A76">
        <w:trPr>
          <w:trHeight w:val="1864"/>
        </w:trPr>
        <w:tc>
          <w:tcPr>
            <w:tcW w:w="5903" w:type="dxa"/>
            <w:shd w:val="clear" w:color="auto" w:fill="auto"/>
          </w:tcPr>
          <w:p w14:paraId="71D89BBB" w14:textId="77777777" w:rsidR="00C724E5" w:rsidRPr="003E3D74" w:rsidRDefault="00C724E5" w:rsidP="00AD6A76">
            <w:pPr>
              <w:tabs>
                <w:tab w:val="num" w:pos="-3600"/>
                <w:tab w:val="num" w:pos="360"/>
              </w:tabs>
              <w:ind w:left="-113"/>
              <w:jc w:val="both"/>
              <w:rPr>
                <w:rFonts w:ascii="Swis721 BT" w:hAnsi="Swis721 BT"/>
              </w:rPr>
            </w:pPr>
            <w:r>
              <w:rPr>
                <w:rFonts w:ascii="Swis721 BT" w:hAnsi="Swis721 BT"/>
              </w:rPr>
              <w:t>D</w:t>
            </w:r>
            <w:r w:rsidRPr="003E3D74">
              <w:rPr>
                <w:rFonts w:ascii="Swis721 BT" w:hAnsi="Swis721 BT"/>
              </w:rPr>
              <w:t>a abbinare al profilo di bordo PPD 100/150. La staffa verrà posizionata sul bordo perimetrale della copertura inclinata e fissata meccanicamente al supporto. Il passo ed il numero necessario di staffe verrà definito in fase esecutiva in funzione dell’inclinazione e del carico neve previsto. La copertura deve avere inclinazione di almeno 12°</w:t>
            </w:r>
          </w:p>
          <w:p w14:paraId="1DDB500B" w14:textId="77777777" w:rsidR="00C724E5" w:rsidRPr="003E3D74" w:rsidRDefault="00C724E5" w:rsidP="00AD6A76">
            <w:pPr>
              <w:tabs>
                <w:tab w:val="num" w:pos="-3600"/>
                <w:tab w:val="num" w:pos="360"/>
              </w:tabs>
              <w:ind w:left="-113"/>
              <w:jc w:val="both"/>
              <w:rPr>
                <w:rFonts w:ascii="Swis721 BT" w:hAnsi="Swis721 BT"/>
              </w:rPr>
            </w:pPr>
            <w:r w:rsidRPr="003E3D74">
              <w:rPr>
                <w:rFonts w:ascii="Swis721 BT" w:hAnsi="Swis721 BT"/>
                <w:i/>
              </w:rPr>
              <w:t>Nell’immagine rappresentato il profilo drenante (n°10) e la staffa reggispinta (n°11)</w:t>
            </w:r>
          </w:p>
        </w:tc>
        <w:tc>
          <w:tcPr>
            <w:tcW w:w="3736" w:type="dxa"/>
            <w:shd w:val="clear" w:color="auto" w:fill="auto"/>
          </w:tcPr>
          <w:p w14:paraId="019A7A43" w14:textId="77777777" w:rsidR="00C724E5" w:rsidRPr="003E3D74" w:rsidRDefault="00C724E5" w:rsidP="00AD6A76">
            <w:pPr>
              <w:ind w:right="-394"/>
              <w:jc w:val="right"/>
              <w:rPr>
                <w:rFonts w:ascii="Swis721 BT" w:hAnsi="Swis721 BT"/>
              </w:rPr>
            </w:pPr>
            <w:r>
              <w:rPr>
                <w:noProof/>
              </w:rPr>
              <w:drawing>
                <wp:anchor distT="0" distB="0" distL="114300" distR="114300" simplePos="0" relativeHeight="251651584" behindDoc="0" locked="0" layoutInCell="1" allowOverlap="0" wp14:anchorId="55E141E3" wp14:editId="3DA99800">
                  <wp:simplePos x="0" y="0"/>
                  <wp:positionH relativeFrom="column">
                    <wp:posOffset>68580</wp:posOffset>
                  </wp:positionH>
                  <wp:positionV relativeFrom="paragraph">
                    <wp:posOffset>172720</wp:posOffset>
                  </wp:positionV>
                  <wp:extent cx="2235200" cy="18567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cstate="print">
                            <a:extLst>
                              <a:ext uri="{28A0092B-C50C-407E-A947-70E740481C1C}">
                                <a14:useLocalDpi xmlns:a14="http://schemas.microsoft.com/office/drawing/2010/main" val="0"/>
                              </a:ext>
                            </a:extLst>
                          </a:blip>
                          <a:srcRect l="1831" t="5057" r="9210" b="6003"/>
                          <a:stretch>
                            <a:fillRect/>
                          </a:stretch>
                        </pic:blipFill>
                        <pic:spPr bwMode="auto">
                          <a:xfrm>
                            <a:off x="0" y="0"/>
                            <a:ext cx="223520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3D35964" w14:textId="77777777" w:rsidR="00C724E5" w:rsidRDefault="00C724E5" w:rsidP="00C724E5">
      <w:pPr>
        <w:pStyle w:val="Paragrafoelenco"/>
        <w:ind w:left="0"/>
        <w:jc w:val="both"/>
        <w:rPr>
          <w:rFonts w:ascii="Swis721 Lt BT" w:hAnsi="Swis721 Lt BT" w:cs="Swis721 Lt BT"/>
          <w:b/>
          <w:bCs/>
        </w:rPr>
      </w:pPr>
    </w:p>
    <w:p w14:paraId="7E190BE2" w14:textId="77777777" w:rsidR="00C724E5" w:rsidRDefault="00C724E5" w:rsidP="00C724E5">
      <w:pPr>
        <w:pStyle w:val="Paragrafoelenco"/>
        <w:ind w:left="0"/>
        <w:jc w:val="both"/>
        <w:rPr>
          <w:rFonts w:ascii="Swis721 Lt BT" w:hAnsi="Swis721 Lt BT" w:cs="Swis721 Lt BT"/>
          <w:b/>
          <w:bCs/>
        </w:rPr>
      </w:pPr>
    </w:p>
    <w:p w14:paraId="21E9C84A" w14:textId="77777777" w:rsidR="00C724E5" w:rsidRDefault="00C724E5" w:rsidP="00C724E5">
      <w:pPr>
        <w:pStyle w:val="Paragrafoelenco"/>
        <w:ind w:left="0"/>
        <w:jc w:val="both"/>
        <w:rPr>
          <w:rFonts w:ascii="Swis721 Lt BT" w:hAnsi="Swis721 Lt BT" w:cs="Swis721 Lt BT"/>
          <w:b/>
          <w:bCs/>
        </w:rPr>
      </w:pPr>
    </w:p>
    <w:p w14:paraId="20B57F66" w14:textId="77777777" w:rsidR="00C724E5" w:rsidRDefault="00C724E5" w:rsidP="00C724E5">
      <w:pPr>
        <w:pStyle w:val="Paragrafoelenco"/>
        <w:ind w:left="0"/>
        <w:jc w:val="both"/>
        <w:rPr>
          <w:rFonts w:ascii="Swis721 Lt BT" w:hAnsi="Swis721 Lt BT" w:cs="Swis721 Lt BT"/>
          <w:b/>
          <w:bCs/>
        </w:rPr>
      </w:pPr>
    </w:p>
    <w:p w14:paraId="6DE52E97" w14:textId="77777777" w:rsidR="00C724E5" w:rsidRPr="004A6D9A" w:rsidRDefault="00C724E5" w:rsidP="00C724E5">
      <w:pPr>
        <w:pStyle w:val="Paragrafoelenco"/>
        <w:ind w:left="0"/>
        <w:jc w:val="both"/>
        <w:rPr>
          <w:rFonts w:ascii="Swis721 Lt BT" w:hAnsi="Swis721 Lt BT" w:cs="Swis721 Lt BT"/>
        </w:rPr>
      </w:pPr>
      <w:r>
        <w:rPr>
          <w:noProof/>
        </w:rPr>
        <w:drawing>
          <wp:anchor distT="0" distB="0" distL="114300" distR="114300" simplePos="0" relativeHeight="251647488" behindDoc="1" locked="0" layoutInCell="1" allowOverlap="1" wp14:anchorId="2E391F7A" wp14:editId="60795F3D">
            <wp:simplePos x="0" y="0"/>
            <wp:positionH relativeFrom="margin">
              <wp:posOffset>4316841</wp:posOffset>
            </wp:positionH>
            <wp:positionV relativeFrom="paragraph">
              <wp:posOffset>12838</wp:posOffset>
            </wp:positionV>
            <wp:extent cx="1786255" cy="1190625"/>
            <wp:effectExtent l="0" t="0" r="4445" b="9525"/>
            <wp:wrapTight wrapText="bothSides">
              <wp:wrapPolygon edited="0">
                <wp:start x="0" y="0"/>
                <wp:lineTo x="0" y="21427"/>
                <wp:lineTo x="21423" y="21427"/>
                <wp:lineTo x="214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pic:spPr>
                </pic:pic>
              </a:graphicData>
            </a:graphic>
            <wp14:sizeRelH relativeFrom="page">
              <wp14:pctWidth>0</wp14:pctWidth>
            </wp14:sizeRelH>
            <wp14:sizeRelV relativeFrom="page">
              <wp14:pctHeight>0</wp14:pctHeight>
            </wp14:sizeRelV>
          </wp:anchor>
        </w:drawing>
      </w:r>
      <w:r w:rsidRPr="004A6D9A">
        <w:rPr>
          <w:rFonts w:ascii="Swis721 Lt BT" w:hAnsi="Swis721 Lt BT" w:cs="Swis721 Lt BT"/>
          <w:b/>
          <w:bCs/>
        </w:rPr>
        <w:t xml:space="preserve">Staffa reggispinta tipo TSH 80 </w:t>
      </w:r>
      <w:r w:rsidRPr="004A6D9A">
        <w:rPr>
          <w:rFonts w:ascii="Swis721 Lt BT" w:hAnsi="Swis721 Lt BT" w:cs="Swis721 Lt BT"/>
        </w:rPr>
        <w:t>da abbinare ai profili di bordo. Lunghezza staffa: 40 cm. La staffa andrà fissata meccanicamente al supporto. Capacità di carico fino a ca. 150 kg/ staffa. Inclinazione minima per il fissaggio 10°.</w:t>
      </w:r>
    </w:p>
    <w:p w14:paraId="0C393C16" w14:textId="77777777" w:rsidR="00C724E5" w:rsidRPr="004A6D9A" w:rsidRDefault="00C724E5" w:rsidP="00C724E5">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C724E5" w:rsidRPr="004A6D9A" w14:paraId="7C6832CF" w14:textId="77777777" w:rsidTr="00AD6A76">
        <w:trPr>
          <w:cantSplit/>
          <w:jc w:val="center"/>
        </w:trPr>
        <w:tc>
          <w:tcPr>
            <w:tcW w:w="5397" w:type="dxa"/>
            <w:tcBorders>
              <w:top w:val="dashSmallGap" w:sz="4" w:space="0" w:color="auto"/>
              <w:left w:val="dashSmallGap" w:sz="4" w:space="0" w:color="auto"/>
              <w:bottom w:val="dashSmallGap" w:sz="4" w:space="0" w:color="auto"/>
              <w:right w:val="dashSmallGap" w:sz="4" w:space="0" w:color="auto"/>
            </w:tcBorders>
          </w:tcPr>
          <w:p w14:paraId="0AC2DAC2" w14:textId="77777777" w:rsidR="00C724E5" w:rsidRPr="004A6D9A" w:rsidRDefault="00C724E5" w:rsidP="00AD6A76">
            <w:pPr>
              <w:rPr>
                <w:rFonts w:ascii="Swis721 Lt BT" w:hAnsi="Swis721 Lt BT" w:cs="Swis721 Lt BT"/>
                <w:i/>
                <w:iCs/>
                <w:lang w:val="en-GB"/>
              </w:rPr>
            </w:pPr>
            <w:r w:rsidRPr="004A6D9A">
              <w:rPr>
                <w:rFonts w:ascii="Swis721 Lt BT" w:hAnsi="Swis721 Lt BT" w:cs="Swis721 Lt BT"/>
                <w:i/>
                <w:iCs/>
                <w:lang w:val="en-GB"/>
              </w:rPr>
              <w:t xml:space="preserve">DESCRIZIONE </w:t>
            </w:r>
          </w:p>
        </w:tc>
        <w:tc>
          <w:tcPr>
            <w:tcW w:w="1186" w:type="dxa"/>
            <w:tcBorders>
              <w:top w:val="dashSmallGap" w:sz="4" w:space="0" w:color="auto"/>
              <w:left w:val="dashSmallGap" w:sz="4" w:space="0" w:color="auto"/>
              <w:bottom w:val="dashSmallGap" w:sz="4" w:space="0" w:color="auto"/>
              <w:right w:val="dashSmallGap" w:sz="4" w:space="0" w:color="auto"/>
            </w:tcBorders>
            <w:vAlign w:val="center"/>
          </w:tcPr>
          <w:p w14:paraId="704EF1E1" w14:textId="77777777" w:rsidR="00C724E5" w:rsidRPr="004A6D9A" w:rsidRDefault="00C724E5" w:rsidP="00AD6A76">
            <w:pPr>
              <w:jc w:val="center"/>
              <w:rPr>
                <w:rFonts w:ascii="Swis721 Lt BT" w:hAnsi="Swis721 Lt BT" w:cs="Swis721 Lt BT"/>
                <w:i/>
                <w:iCs/>
                <w:lang w:val="en-GB"/>
              </w:rPr>
            </w:pPr>
            <w:r w:rsidRPr="004A6D9A">
              <w:rPr>
                <w:rFonts w:ascii="Swis721 Lt BT" w:hAnsi="Swis721 Lt BT" w:cs="Swis721 Lt BT"/>
                <w:i/>
                <w:iCs/>
                <w:lang w:val="en-GB"/>
              </w:rPr>
              <w:t>U.M.</w:t>
            </w:r>
          </w:p>
        </w:tc>
        <w:tc>
          <w:tcPr>
            <w:tcW w:w="1418" w:type="dxa"/>
            <w:tcBorders>
              <w:top w:val="dashSmallGap" w:sz="4" w:space="0" w:color="auto"/>
              <w:left w:val="dashSmallGap" w:sz="4" w:space="0" w:color="auto"/>
              <w:bottom w:val="dashSmallGap" w:sz="4" w:space="0" w:color="auto"/>
              <w:right w:val="dashSmallGap" w:sz="4" w:space="0" w:color="auto"/>
            </w:tcBorders>
            <w:vAlign w:val="center"/>
          </w:tcPr>
          <w:p w14:paraId="1FA247CA" w14:textId="77777777" w:rsidR="00C724E5" w:rsidRPr="004A6D9A" w:rsidRDefault="00C724E5" w:rsidP="00AD6A76">
            <w:pPr>
              <w:jc w:val="center"/>
              <w:rPr>
                <w:rFonts w:ascii="Swis721 Lt BT" w:hAnsi="Swis721 Lt BT" w:cs="Swis721 Lt BT"/>
                <w:i/>
                <w:iCs/>
                <w:lang w:val="en-GB"/>
              </w:rPr>
            </w:pPr>
            <w:r w:rsidRPr="004A6D9A">
              <w:rPr>
                <w:rFonts w:ascii="Swis721 Lt BT" w:hAnsi="Swis721 Lt BT" w:cs="Swis721 Lt BT"/>
                <w:i/>
                <w:iCs/>
                <w:lang w:val="en-GB"/>
              </w:rPr>
              <w:t>P.U.</w:t>
            </w:r>
          </w:p>
        </w:tc>
        <w:tc>
          <w:tcPr>
            <w:tcW w:w="1241" w:type="dxa"/>
            <w:tcBorders>
              <w:top w:val="dashSmallGap" w:sz="4" w:space="0" w:color="auto"/>
              <w:left w:val="dashSmallGap" w:sz="4" w:space="0" w:color="auto"/>
              <w:bottom w:val="dashSmallGap" w:sz="4" w:space="0" w:color="auto"/>
              <w:right w:val="dashSmallGap" w:sz="4" w:space="0" w:color="auto"/>
            </w:tcBorders>
            <w:vAlign w:val="center"/>
          </w:tcPr>
          <w:p w14:paraId="2FA8DE62" w14:textId="77777777" w:rsidR="00C724E5" w:rsidRPr="004A6D9A" w:rsidRDefault="00C724E5" w:rsidP="00AD6A76">
            <w:pPr>
              <w:jc w:val="center"/>
              <w:rPr>
                <w:rFonts w:ascii="Swis721 Lt BT" w:hAnsi="Swis721 Lt BT" w:cs="Swis721 Lt BT"/>
                <w:i/>
                <w:iCs/>
                <w:lang w:val="en-GB"/>
              </w:rPr>
            </w:pPr>
            <w:r w:rsidRPr="004A6D9A">
              <w:rPr>
                <w:rFonts w:ascii="Swis721 Lt BT" w:hAnsi="Swis721 Lt BT" w:cs="Swis721 Lt BT"/>
                <w:i/>
                <w:iCs/>
                <w:lang w:val="en-GB"/>
              </w:rPr>
              <w:t>TOT</w:t>
            </w:r>
          </w:p>
        </w:tc>
      </w:tr>
      <w:tr w:rsidR="00C724E5" w:rsidRPr="004A6D9A" w14:paraId="3013EC88" w14:textId="77777777" w:rsidTr="00AD6A76">
        <w:trPr>
          <w:cantSplit/>
          <w:jc w:val="center"/>
        </w:trPr>
        <w:tc>
          <w:tcPr>
            <w:tcW w:w="5397" w:type="dxa"/>
            <w:tcBorders>
              <w:top w:val="dashSmallGap" w:sz="4" w:space="0" w:color="auto"/>
              <w:left w:val="dashSmallGap" w:sz="4" w:space="0" w:color="auto"/>
              <w:bottom w:val="dashSmallGap" w:sz="4" w:space="0" w:color="auto"/>
              <w:right w:val="dashSmallGap" w:sz="4" w:space="0" w:color="auto"/>
            </w:tcBorders>
          </w:tcPr>
          <w:p w14:paraId="44722DE7" w14:textId="77777777" w:rsidR="00C724E5" w:rsidRPr="004A6D9A" w:rsidRDefault="00C724E5" w:rsidP="00AD6A76">
            <w:pPr>
              <w:jc w:val="both"/>
              <w:rPr>
                <w:rFonts w:ascii="Swis721 Lt BT" w:hAnsi="Swis721 Lt BT" w:cs="Swis721 Lt BT"/>
                <w:i/>
                <w:iCs/>
              </w:rPr>
            </w:pPr>
            <w:r w:rsidRPr="004A6D9A">
              <w:rPr>
                <w:rFonts w:ascii="Swis721 Lt BT" w:hAnsi="Swis721 Lt BT" w:cs="Swis721 Lt BT"/>
                <w:i/>
                <w:iCs/>
              </w:rPr>
              <w:t xml:space="preserve">Fornitura e posa in opera, compresi oneri ed utili d’impresa </w:t>
            </w:r>
          </w:p>
          <w:p w14:paraId="6B57D6C0" w14:textId="77777777" w:rsidR="00C724E5" w:rsidRPr="004A6D9A" w:rsidRDefault="00C724E5" w:rsidP="00AD6A76">
            <w:pPr>
              <w:jc w:val="both"/>
              <w:rPr>
                <w:rFonts w:ascii="Swis721 Lt BT" w:hAnsi="Swis721 Lt BT" w:cs="Swis721 Lt BT"/>
                <w:i/>
                <w:iCs/>
              </w:rPr>
            </w:pPr>
            <w:r w:rsidRPr="004A6D9A">
              <w:rPr>
                <w:rFonts w:ascii="Swis721 Lt BT" w:hAnsi="Swis721 Lt BT" w:cs="Swis721 Lt BT"/>
                <w:i/>
                <w:iCs/>
              </w:rPr>
              <w:t>della staffa TSH 80</w:t>
            </w:r>
          </w:p>
        </w:tc>
        <w:tc>
          <w:tcPr>
            <w:tcW w:w="1186" w:type="dxa"/>
            <w:tcBorders>
              <w:top w:val="dashSmallGap" w:sz="4" w:space="0" w:color="auto"/>
              <w:left w:val="dashSmallGap" w:sz="4" w:space="0" w:color="auto"/>
              <w:bottom w:val="dashSmallGap" w:sz="4" w:space="0" w:color="auto"/>
              <w:right w:val="dashSmallGap" w:sz="4" w:space="0" w:color="auto"/>
            </w:tcBorders>
            <w:vAlign w:val="center"/>
          </w:tcPr>
          <w:p w14:paraId="23D669CE" w14:textId="77777777" w:rsidR="00C724E5" w:rsidRPr="004A6D9A" w:rsidRDefault="00C724E5" w:rsidP="00AD6A76">
            <w:pPr>
              <w:jc w:val="center"/>
              <w:rPr>
                <w:rFonts w:ascii="Swis721 Lt BT" w:hAnsi="Swis721 Lt BT" w:cs="Swis721 Lt BT"/>
                <w:i/>
                <w:iCs/>
                <w:lang w:val="en-GB"/>
              </w:rPr>
            </w:pPr>
            <w:r w:rsidRPr="004A6D9A">
              <w:rPr>
                <w:rFonts w:ascii="Swis721 Lt BT" w:hAnsi="Swis721 Lt BT" w:cs="Swis721 Lt BT"/>
                <w:i/>
                <w:iCs/>
                <w:lang w:val="en-GB"/>
              </w:rPr>
              <w:t>m</w:t>
            </w:r>
          </w:p>
        </w:tc>
        <w:tc>
          <w:tcPr>
            <w:tcW w:w="1418" w:type="dxa"/>
            <w:tcBorders>
              <w:top w:val="dashSmallGap" w:sz="4" w:space="0" w:color="auto"/>
              <w:left w:val="dashSmallGap" w:sz="4" w:space="0" w:color="auto"/>
              <w:bottom w:val="dashSmallGap" w:sz="4" w:space="0" w:color="auto"/>
              <w:right w:val="dashSmallGap" w:sz="4" w:space="0" w:color="auto"/>
            </w:tcBorders>
            <w:vAlign w:val="center"/>
          </w:tcPr>
          <w:p w14:paraId="73A5C698" w14:textId="489E3293" w:rsidR="00C724E5" w:rsidRPr="004A6D9A" w:rsidRDefault="00B55CA5" w:rsidP="00AD6A76">
            <w:pPr>
              <w:jc w:val="center"/>
              <w:rPr>
                <w:rFonts w:ascii="Swis721 Lt BT" w:hAnsi="Swis721 Lt BT" w:cs="Swis721 Lt BT"/>
                <w:i/>
                <w:iCs/>
                <w:lang w:val="en-GB"/>
              </w:rPr>
            </w:pPr>
            <w:r>
              <w:rPr>
                <w:rFonts w:ascii="Swis721 Lt BT" w:hAnsi="Swis721 Lt BT" w:cs="Swis721 Lt BT"/>
                <w:i/>
                <w:iCs/>
                <w:lang w:val="en-GB"/>
              </w:rPr>
              <w:t>86,80</w:t>
            </w:r>
            <w:r w:rsidR="00C724E5" w:rsidRPr="004A6D9A">
              <w:rPr>
                <w:rFonts w:ascii="Swis721 Lt BT" w:hAnsi="Swis721 Lt BT" w:cs="Swis721 Lt BT"/>
                <w:i/>
                <w:iCs/>
                <w:lang w:val="en-GB"/>
              </w:rPr>
              <w:t xml:space="preserve"> </w:t>
            </w:r>
            <w:r w:rsidR="00C724E5" w:rsidRPr="004A6D9A">
              <w:rPr>
                <w:rFonts w:ascii="Arial" w:hAnsi="Arial" w:cs="Arial"/>
                <w:i/>
                <w:iCs/>
                <w:lang w:val="en-GB"/>
              </w:rPr>
              <w:t>€</w:t>
            </w:r>
            <w:r w:rsidR="00C724E5" w:rsidRPr="004A6D9A">
              <w:rPr>
                <w:rFonts w:ascii="Swis721 Lt BT" w:hAnsi="Swis721 Lt BT" w:cs="Swis721 Lt BT"/>
                <w:i/>
                <w:iCs/>
                <w:lang w:val="en-GB"/>
              </w:rPr>
              <w:t>/</w:t>
            </w:r>
            <w:proofErr w:type="spellStart"/>
            <w:r w:rsidR="00C724E5" w:rsidRPr="004A6D9A">
              <w:rPr>
                <w:rFonts w:ascii="Swis721 Lt BT" w:hAnsi="Swis721 Lt BT" w:cs="Swis721 Lt BT"/>
                <w:i/>
                <w:iCs/>
                <w:lang w:val="en-GB"/>
              </w:rPr>
              <w:t>pz</w:t>
            </w:r>
            <w:proofErr w:type="spellEnd"/>
          </w:p>
        </w:tc>
        <w:tc>
          <w:tcPr>
            <w:tcW w:w="1241" w:type="dxa"/>
            <w:tcBorders>
              <w:top w:val="dashSmallGap" w:sz="4" w:space="0" w:color="auto"/>
              <w:left w:val="dashSmallGap" w:sz="4" w:space="0" w:color="auto"/>
              <w:bottom w:val="dashSmallGap" w:sz="4" w:space="0" w:color="auto"/>
              <w:right w:val="dashSmallGap" w:sz="4" w:space="0" w:color="auto"/>
            </w:tcBorders>
            <w:vAlign w:val="center"/>
          </w:tcPr>
          <w:p w14:paraId="39C0AF5A" w14:textId="77777777" w:rsidR="00C724E5" w:rsidRPr="004A6D9A" w:rsidRDefault="00C724E5" w:rsidP="00AD6A76">
            <w:pPr>
              <w:jc w:val="center"/>
              <w:rPr>
                <w:rFonts w:ascii="Swis721 Lt BT" w:hAnsi="Swis721 Lt BT" w:cs="Swis721 Lt BT"/>
                <w:i/>
                <w:iCs/>
                <w:lang w:val="en-GB"/>
              </w:rPr>
            </w:pPr>
            <w:r w:rsidRPr="004A6D9A">
              <w:rPr>
                <w:rFonts w:ascii="Arial" w:hAnsi="Arial" w:cs="Arial"/>
                <w:i/>
                <w:iCs/>
                <w:lang w:val="en-GB"/>
              </w:rPr>
              <w:t>€</w:t>
            </w:r>
          </w:p>
        </w:tc>
      </w:tr>
    </w:tbl>
    <w:p w14:paraId="0765F946" w14:textId="77777777" w:rsidR="00C724E5" w:rsidRPr="004A6D9A" w:rsidRDefault="00C724E5" w:rsidP="00C724E5">
      <w:pPr>
        <w:ind w:firstLine="180"/>
        <w:jc w:val="both"/>
        <w:rPr>
          <w:rFonts w:ascii="Swis721 Lt BT" w:hAnsi="Swis721 Lt BT" w:cs="Swis721 Lt BT"/>
          <w:b/>
          <w:bCs/>
        </w:rPr>
      </w:pPr>
    </w:p>
    <w:p w14:paraId="6E189A10" w14:textId="77777777" w:rsidR="00C724E5" w:rsidRDefault="00C724E5" w:rsidP="00C724E5">
      <w:pPr>
        <w:jc w:val="both"/>
        <w:rPr>
          <w:rFonts w:ascii="Swis721 Lt BT" w:hAnsi="Swis721 Lt BT" w:cs="Swis721 Lt BT"/>
          <w:b/>
          <w:bCs/>
        </w:rPr>
      </w:pPr>
      <w:r>
        <w:rPr>
          <w:noProof/>
        </w:rPr>
        <w:drawing>
          <wp:anchor distT="0" distB="0" distL="114300" distR="114300" simplePos="0" relativeHeight="251657728" behindDoc="1" locked="0" layoutInCell="1" allowOverlap="1" wp14:anchorId="2B4791C9" wp14:editId="73B091B3">
            <wp:simplePos x="0" y="0"/>
            <wp:positionH relativeFrom="column">
              <wp:posOffset>4024630</wp:posOffset>
            </wp:positionH>
            <wp:positionV relativeFrom="paragraph">
              <wp:posOffset>-246380</wp:posOffset>
            </wp:positionV>
            <wp:extent cx="2057400" cy="1168400"/>
            <wp:effectExtent l="0" t="0" r="0" b="0"/>
            <wp:wrapTight wrapText="bothSides">
              <wp:wrapPolygon edited="0">
                <wp:start x="0" y="0"/>
                <wp:lineTo x="0" y="21130"/>
                <wp:lineTo x="21400" y="21130"/>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B5B63" w14:textId="77777777" w:rsidR="00C724E5" w:rsidRPr="009254C6" w:rsidRDefault="00C724E5" w:rsidP="00C724E5">
      <w:pPr>
        <w:jc w:val="both"/>
        <w:rPr>
          <w:rFonts w:ascii="Swis721 Lt BT" w:hAnsi="Swis721 Lt BT" w:cs="Swis721 Lt BT"/>
        </w:rPr>
      </w:pPr>
      <w:r w:rsidRPr="004A6D9A">
        <w:rPr>
          <w:rFonts w:ascii="Swis721 Lt BT" w:hAnsi="Swis721 Lt BT" w:cs="Swis721 Lt BT"/>
          <w:b/>
          <w:bCs/>
        </w:rPr>
        <w:t xml:space="preserve">Staffa reggispinta tipo TSH 100 </w:t>
      </w:r>
      <w:r w:rsidRPr="004A6D9A">
        <w:rPr>
          <w:rFonts w:ascii="Swis721 Lt BT" w:hAnsi="Swis721 Lt BT" w:cs="Swis721 Lt BT"/>
        </w:rPr>
        <w:t>da abbinare ai profili di bordo. Lunghezza staffa: 40 cm. La staffa andrà fissata meccanicamente al supporto. Capacità di carico fino a ca. 300 kg/ staffa. Inclinazione minima per il fissaggio 10°.</w:t>
      </w:r>
    </w:p>
    <w:p w14:paraId="3A4DBD4E" w14:textId="77777777" w:rsidR="00C724E5" w:rsidRPr="001D1C87" w:rsidRDefault="00C724E5" w:rsidP="00C724E5">
      <w:pPr>
        <w:rPr>
          <w:rFonts w:ascii="Swis721 Lt BT" w:hAnsi="Swis721 Lt BT" w:cs="Swis721 Lt BT"/>
          <w:b/>
          <w:bCs/>
          <w:lang w:eastAsia="ar-SA"/>
        </w:rPr>
      </w:pPr>
      <w:r>
        <w:rPr>
          <w:rFonts w:ascii="Swis721 Lt BT" w:hAnsi="Swis721 Lt BT" w:cs="Swis721 Lt BT"/>
          <w:b/>
          <w:bCs/>
          <w:lang w:eastAsia="ar-SA"/>
        </w:rPr>
        <w:t xml:space="preserv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C724E5" w:rsidRPr="004A6D9A" w14:paraId="457BA796"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3643918" w14:textId="77777777" w:rsidR="00C724E5" w:rsidRPr="004A6D9A" w:rsidRDefault="00C724E5" w:rsidP="00AD6A76">
            <w:pPr>
              <w:jc w:val="both"/>
              <w:rPr>
                <w:rFonts w:ascii="Swis721 Lt BT" w:hAnsi="Swis721 Lt BT" w:cs="Swis721 Lt BT"/>
                <w:i/>
                <w:iCs/>
                <w:lang w:val="en-GB"/>
              </w:rPr>
            </w:pPr>
            <w:r w:rsidRPr="004A6D9A">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6EF2CCD" w14:textId="77777777" w:rsidR="00C724E5" w:rsidRPr="004A6D9A" w:rsidRDefault="00C724E5" w:rsidP="00AD6A76">
            <w:pPr>
              <w:jc w:val="center"/>
              <w:rPr>
                <w:rFonts w:ascii="Swis721 Lt BT" w:hAnsi="Swis721 Lt BT" w:cs="Swis721 Lt BT"/>
                <w:i/>
                <w:iCs/>
                <w:lang w:val="en-GB"/>
              </w:rPr>
            </w:pPr>
            <w:r w:rsidRPr="004A6D9A">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96A191" w14:textId="77777777" w:rsidR="00C724E5" w:rsidRPr="004A6D9A" w:rsidRDefault="00C724E5" w:rsidP="00AD6A76">
            <w:pPr>
              <w:jc w:val="center"/>
              <w:rPr>
                <w:rFonts w:ascii="Swis721 Lt BT" w:hAnsi="Swis721 Lt BT" w:cs="Swis721 Lt BT"/>
                <w:i/>
                <w:iCs/>
                <w:lang w:val="en-GB"/>
              </w:rPr>
            </w:pPr>
            <w:r w:rsidRPr="004A6D9A">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DC12380" w14:textId="77777777" w:rsidR="00C724E5" w:rsidRPr="004A6D9A" w:rsidRDefault="00C724E5" w:rsidP="00AD6A76">
            <w:pPr>
              <w:jc w:val="center"/>
              <w:rPr>
                <w:rFonts w:ascii="Swis721 Lt BT" w:hAnsi="Swis721 Lt BT" w:cs="Swis721 Lt BT"/>
                <w:i/>
                <w:iCs/>
                <w:lang w:val="en-GB"/>
              </w:rPr>
            </w:pPr>
            <w:r w:rsidRPr="004A6D9A">
              <w:rPr>
                <w:rFonts w:ascii="Swis721 Lt BT" w:hAnsi="Swis721 Lt BT" w:cs="Swis721 Lt BT"/>
                <w:i/>
                <w:iCs/>
                <w:lang w:val="en-GB"/>
              </w:rPr>
              <w:t>TOT</w:t>
            </w:r>
          </w:p>
        </w:tc>
      </w:tr>
      <w:tr w:rsidR="00C724E5" w:rsidRPr="004A6D9A" w14:paraId="53E076C7"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3D90746" w14:textId="77777777" w:rsidR="00C724E5" w:rsidRPr="004A6D9A" w:rsidRDefault="00C724E5" w:rsidP="00AD6A76">
            <w:pPr>
              <w:jc w:val="both"/>
              <w:rPr>
                <w:rFonts w:ascii="Swis721 Lt BT" w:hAnsi="Swis721 Lt BT" w:cs="Swis721 Lt BT"/>
                <w:i/>
                <w:iCs/>
              </w:rPr>
            </w:pPr>
            <w:r w:rsidRPr="004A6D9A">
              <w:rPr>
                <w:rFonts w:ascii="Swis721 Lt BT" w:hAnsi="Swis721 Lt BT" w:cs="Swis721 Lt BT"/>
                <w:i/>
                <w:iCs/>
              </w:rPr>
              <w:t xml:space="preserve">Fornitura e posa in opera, compresi oneri ed utili d’impresa </w:t>
            </w:r>
          </w:p>
          <w:p w14:paraId="27F8E3D8" w14:textId="77777777" w:rsidR="00C724E5" w:rsidRPr="004A6D9A" w:rsidRDefault="00C724E5" w:rsidP="00AD6A76">
            <w:pPr>
              <w:jc w:val="both"/>
              <w:rPr>
                <w:rFonts w:ascii="Swis721 Lt BT" w:hAnsi="Swis721 Lt BT" w:cs="Swis721 Lt BT"/>
                <w:i/>
                <w:iCs/>
              </w:rPr>
            </w:pPr>
            <w:r w:rsidRPr="004A6D9A">
              <w:rPr>
                <w:rFonts w:ascii="Swis721 Lt BT" w:hAnsi="Swis721 Lt BT" w:cs="Swis721 Lt BT"/>
                <w:i/>
                <w:iCs/>
              </w:rPr>
              <w:t>della staffa TSH 100</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249A007" w14:textId="77777777" w:rsidR="00C724E5" w:rsidRPr="004A6D9A" w:rsidRDefault="00C724E5" w:rsidP="00AD6A76">
            <w:pPr>
              <w:jc w:val="center"/>
              <w:rPr>
                <w:rFonts w:ascii="Swis721 Lt BT" w:hAnsi="Swis721 Lt BT" w:cs="Swis721 Lt BT"/>
                <w:i/>
                <w:iCs/>
                <w:lang w:val="en-GB"/>
              </w:rPr>
            </w:pPr>
            <w:r w:rsidRPr="004A6D9A">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D8CD5C1" w14:textId="389D0568" w:rsidR="00C724E5" w:rsidRPr="004A6D9A" w:rsidRDefault="00B55CA5" w:rsidP="00AD6A76">
            <w:pPr>
              <w:jc w:val="center"/>
              <w:rPr>
                <w:rFonts w:ascii="Swis721 Lt BT" w:hAnsi="Swis721 Lt BT" w:cs="Swis721 Lt BT"/>
                <w:i/>
                <w:iCs/>
                <w:lang w:val="en-GB"/>
              </w:rPr>
            </w:pPr>
            <w:r>
              <w:rPr>
                <w:rFonts w:ascii="Swis721 Lt BT" w:hAnsi="Swis721 Lt BT" w:cs="Swis721 Lt BT"/>
                <w:i/>
                <w:iCs/>
                <w:lang w:val="en-GB"/>
              </w:rPr>
              <w:t>133,90</w:t>
            </w:r>
            <w:r w:rsidR="00C724E5" w:rsidRPr="004A6D9A">
              <w:rPr>
                <w:rFonts w:ascii="Swis721 Lt BT" w:hAnsi="Swis721 Lt BT" w:cs="Swis721 Lt BT"/>
                <w:i/>
                <w:iCs/>
                <w:lang w:val="en-GB"/>
              </w:rPr>
              <w:t xml:space="preserve"> </w:t>
            </w:r>
            <w:r w:rsidR="00C724E5" w:rsidRPr="004A6D9A">
              <w:rPr>
                <w:rFonts w:ascii="Arial" w:hAnsi="Arial" w:cs="Arial"/>
                <w:i/>
                <w:iCs/>
                <w:lang w:val="en-GB"/>
              </w:rPr>
              <w:t>€</w:t>
            </w:r>
            <w:r w:rsidR="00C724E5" w:rsidRPr="004A6D9A">
              <w:rPr>
                <w:rFonts w:ascii="Swis721 Lt BT" w:hAnsi="Swis721 Lt BT" w:cs="Swis721 Lt BT"/>
                <w:i/>
                <w:iCs/>
                <w:lang w:val="en-GB"/>
              </w:rPr>
              <w:t>/</w:t>
            </w:r>
            <w:proofErr w:type="spellStart"/>
            <w:r w:rsidR="00C724E5" w:rsidRPr="004A6D9A">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F12336" w14:textId="77777777" w:rsidR="00C724E5" w:rsidRPr="004A6D9A" w:rsidRDefault="00C724E5" w:rsidP="00AD6A76">
            <w:pPr>
              <w:jc w:val="center"/>
              <w:rPr>
                <w:rFonts w:ascii="Swis721 Lt BT" w:hAnsi="Swis721 Lt BT" w:cs="Swis721 Lt BT"/>
                <w:i/>
                <w:iCs/>
                <w:lang w:val="en-GB"/>
              </w:rPr>
            </w:pPr>
            <w:r w:rsidRPr="004A6D9A">
              <w:rPr>
                <w:rFonts w:ascii="Arial" w:hAnsi="Arial" w:cs="Arial"/>
                <w:i/>
                <w:iCs/>
                <w:lang w:val="en-GB"/>
              </w:rPr>
              <w:t>€</w:t>
            </w:r>
          </w:p>
        </w:tc>
      </w:tr>
    </w:tbl>
    <w:p w14:paraId="653997EB" w14:textId="77777777" w:rsidR="00C724E5" w:rsidRDefault="00C724E5" w:rsidP="00C724E5">
      <w:pPr>
        <w:jc w:val="both"/>
        <w:rPr>
          <w:rFonts w:ascii="Swis721 Lt BT" w:hAnsi="Swis721 Lt BT"/>
          <w:b/>
          <w:highlight w:val="yellow"/>
        </w:rPr>
      </w:pPr>
    </w:p>
    <w:p w14:paraId="6D85F43A" w14:textId="77777777" w:rsidR="00C724E5" w:rsidRPr="001C147D" w:rsidRDefault="00C724E5" w:rsidP="00C724E5">
      <w:pPr>
        <w:jc w:val="both"/>
        <w:rPr>
          <w:rFonts w:ascii="Swis721 Lt BT" w:hAnsi="Swis721 Lt BT"/>
          <w:b/>
          <w:highlight w:val="yellow"/>
        </w:rPr>
      </w:pPr>
      <w:r w:rsidRPr="001C147D">
        <w:rPr>
          <w:rFonts w:ascii="Swis721 Lt BT" w:hAnsi="Swis721 Lt BT"/>
          <w:b/>
          <w:highlight w:val="yellow"/>
        </w:rPr>
        <w:t>PER I DETTAGLI AL PERIMETRO E AL COLMO</w:t>
      </w:r>
    </w:p>
    <w:p w14:paraId="46F73773" w14:textId="77777777" w:rsidR="00C724E5" w:rsidRPr="001D1C87" w:rsidRDefault="00C724E5" w:rsidP="00C724E5">
      <w:pPr>
        <w:tabs>
          <w:tab w:val="num" w:pos="360"/>
        </w:tabs>
        <w:jc w:val="both"/>
        <w:rPr>
          <w:rFonts w:ascii="Swis721 Lt BT" w:hAnsi="Swis721 Lt BT"/>
        </w:rPr>
      </w:pPr>
      <w:r w:rsidRPr="001C147D">
        <w:rPr>
          <w:rFonts w:ascii="Swis721 Lt BT" w:hAnsi="Swis721 Lt BT"/>
          <w:highlight w:val="yellow"/>
        </w:rPr>
        <w:t xml:space="preserve">Il sistema dovrà prevedere ai perimetri e ai colmi la stesura di </w:t>
      </w:r>
      <w:proofErr w:type="spellStart"/>
      <w:r w:rsidRPr="001C147D">
        <w:rPr>
          <w:rFonts w:ascii="Swis721 Lt BT" w:hAnsi="Swis721 Lt BT"/>
          <w:b/>
          <w:highlight w:val="yellow"/>
        </w:rPr>
        <w:t>MediFilter</w:t>
      </w:r>
      <w:proofErr w:type="spellEnd"/>
      <w:r w:rsidRPr="001C147D">
        <w:rPr>
          <w:rFonts w:ascii="Swis721 Lt BT" w:hAnsi="Swis721 Lt BT"/>
          <w:b/>
          <w:highlight w:val="yellow"/>
        </w:rPr>
        <w:t xml:space="preserve"> MF 1</w:t>
      </w:r>
      <w:r w:rsidRPr="001C147D">
        <w:rPr>
          <w:rFonts w:ascii="Swis721 Lt BT" w:hAnsi="Swis721 Lt BT"/>
          <w:highlight w:val="yellow"/>
        </w:rPr>
        <w:t xml:space="preserve"> in geotessile non tessuto con le seguenti caratteristiche: resistenza al punzonamento statico (UNI EN ISO 12236) pari a 1250 N, penetrazione dinamica del cono (EN 918) pari a 29 mm, resistenza alla trazione (UNI EN ISO 10319) pari a 9 kN/m, resistenza a trazione al 5% di deformazione non inferiore a 4 kN/m (UNI EN ISO 10319); apertura caratteristica dei pori O90 compresa tra 0,10mm-0,20mm (UNI EN ISO 12956), indice velocità VIH50≥ 50 10-3 m/s (EN ISO 11058).</w:t>
      </w:r>
    </w:p>
    <w:p w14:paraId="151723A7" w14:textId="77777777" w:rsidR="00C724E5" w:rsidRDefault="00C724E5" w:rsidP="00C724E5">
      <w:pPr>
        <w:jc w:val="both"/>
        <w:rPr>
          <w:rFonts w:ascii="Swis721 Lt BT" w:hAnsi="Swis721 Lt BT" w:cs="Swis721 Lt BT"/>
        </w:rPr>
      </w:pPr>
    </w:p>
    <w:p w14:paraId="33BF6E39" w14:textId="77777777" w:rsidR="00C724E5" w:rsidRPr="0041534B" w:rsidRDefault="00C724E5" w:rsidP="00C724E5">
      <w:pPr>
        <w:jc w:val="both"/>
        <w:rPr>
          <w:rFonts w:ascii="Swis721 BT" w:hAnsi="Swis721 BT"/>
          <w:b/>
        </w:rPr>
      </w:pPr>
      <w:bookmarkStart w:id="4" w:name="_Toc172015153"/>
      <w:bookmarkStart w:id="5" w:name="_Toc203794865"/>
      <w:bookmarkStart w:id="6" w:name="_Toc203795068"/>
      <w:bookmarkStart w:id="7" w:name="_Toc254268593"/>
      <w:r>
        <w:rPr>
          <w:noProof/>
        </w:rPr>
        <w:drawing>
          <wp:anchor distT="0" distB="0" distL="114300" distR="114300" simplePos="0" relativeHeight="251649536" behindDoc="0" locked="0" layoutInCell="1" allowOverlap="1" wp14:anchorId="57D27D62" wp14:editId="4120EE18">
            <wp:simplePos x="0" y="0"/>
            <wp:positionH relativeFrom="column">
              <wp:posOffset>3201035</wp:posOffset>
            </wp:positionH>
            <wp:positionV relativeFrom="paragraph">
              <wp:posOffset>108585</wp:posOffset>
            </wp:positionV>
            <wp:extent cx="2914650" cy="1847850"/>
            <wp:effectExtent l="19050" t="19050" r="19050" b="190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8478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534B">
        <w:rPr>
          <w:rFonts w:ascii="Swis721 BT" w:hAnsi="Swis721 BT"/>
          <w:b/>
        </w:rPr>
        <w:t>ELEMENTI ROMPITRATTA</w:t>
      </w:r>
      <w:bookmarkEnd w:id="4"/>
      <w:bookmarkEnd w:id="5"/>
      <w:bookmarkEnd w:id="6"/>
      <w:bookmarkEnd w:id="7"/>
      <w:r w:rsidRPr="0041534B">
        <w:rPr>
          <w:rFonts w:ascii="Swis721 BT" w:hAnsi="Swis721 BT"/>
          <w:b/>
        </w:rPr>
        <w:t xml:space="preserve"> </w:t>
      </w:r>
    </w:p>
    <w:p w14:paraId="51F44F28" w14:textId="77777777" w:rsidR="00C724E5" w:rsidRDefault="00C724E5" w:rsidP="00C724E5">
      <w:pPr>
        <w:tabs>
          <w:tab w:val="num" w:pos="360"/>
        </w:tabs>
        <w:ind w:left="-3"/>
        <w:jc w:val="both"/>
        <w:rPr>
          <w:rFonts w:ascii="Swis721 BT" w:hAnsi="Swis721 BT"/>
        </w:rPr>
      </w:pPr>
      <w:r w:rsidRPr="0041534B">
        <w:rPr>
          <w:rFonts w:ascii="Swis721 BT" w:hAnsi="Swis721 BT"/>
        </w:rPr>
        <w:t>A completamento della fase esecutiva andrà verificata in base al carico neve la necessità di inserire elementi rompitratta; tali elementi dovranno contenere la spinta tangenziale sviluppata dal verde pensile, fungendo da appoggio per i pannelli dre</w:t>
      </w:r>
      <w:r>
        <w:rPr>
          <w:rFonts w:ascii="Swis721 BT" w:hAnsi="Swis721 BT"/>
        </w:rPr>
        <w:t>na</w:t>
      </w:r>
      <w:r w:rsidRPr="0041534B">
        <w:rPr>
          <w:rFonts w:ascii="Swis721 BT" w:hAnsi="Swis721 BT"/>
        </w:rPr>
        <w:t>nti.</w:t>
      </w:r>
    </w:p>
    <w:p w14:paraId="248D9231" w14:textId="77777777" w:rsidR="00C724E5" w:rsidRPr="0041534B" w:rsidRDefault="00C724E5" w:rsidP="00C724E5">
      <w:pPr>
        <w:tabs>
          <w:tab w:val="num" w:pos="360"/>
        </w:tabs>
        <w:ind w:left="-3"/>
        <w:jc w:val="both"/>
        <w:rPr>
          <w:rFonts w:ascii="Swis721 BT" w:hAnsi="Swis721 BT"/>
        </w:rPr>
      </w:pPr>
    </w:p>
    <w:p w14:paraId="662E216A" w14:textId="77777777" w:rsidR="00C724E5" w:rsidRPr="0041534B" w:rsidRDefault="00C724E5" w:rsidP="00C724E5">
      <w:pPr>
        <w:jc w:val="both"/>
        <w:rPr>
          <w:rFonts w:ascii="Swis721 BT" w:hAnsi="Swis721 BT"/>
          <w:bCs/>
        </w:rPr>
      </w:pPr>
      <w:r w:rsidRPr="0041534B">
        <w:rPr>
          <w:rFonts w:ascii="Swis721 BT" w:hAnsi="Swis721 BT"/>
          <w:bCs/>
        </w:rPr>
        <w:t>Sulla lunghezza dei rompitratta dovranno essere previste interruzioni (ca. 30 cm) per garantire il deflusso delle acque di infiltrazione.</w:t>
      </w:r>
      <w:r w:rsidRPr="0041534B">
        <w:rPr>
          <w:rFonts w:ascii="Swis721 BT" w:hAnsi="Swis721 BT"/>
        </w:rPr>
        <w:t xml:space="preserve"> </w:t>
      </w:r>
    </w:p>
    <w:p w14:paraId="12C4C184" w14:textId="77777777" w:rsidR="00C724E5" w:rsidRDefault="00C724E5" w:rsidP="00C724E5">
      <w:pPr>
        <w:tabs>
          <w:tab w:val="num" w:pos="360"/>
        </w:tabs>
        <w:ind w:left="-3"/>
        <w:jc w:val="both"/>
        <w:rPr>
          <w:rFonts w:ascii="Swis721 BT" w:hAnsi="Swis721 BT"/>
        </w:rPr>
      </w:pPr>
      <w:r w:rsidRPr="0041534B">
        <w:rPr>
          <w:rFonts w:ascii="Swis721 BT" w:hAnsi="Swis721 BT"/>
        </w:rPr>
        <w:t xml:space="preserve">Dimensionamento e interasse massimo dei rompitratta sono a cura della D.L. </w:t>
      </w:r>
    </w:p>
    <w:p w14:paraId="2140AEE9" w14:textId="77777777" w:rsidR="00C724E5" w:rsidRDefault="00C724E5" w:rsidP="00C724E5">
      <w:pPr>
        <w:jc w:val="both"/>
        <w:rPr>
          <w:rFonts w:ascii="Swis721 Lt BT" w:hAnsi="Swis721 Lt BT" w:cs="Swis721 Lt BT"/>
        </w:rPr>
      </w:pPr>
    </w:p>
    <w:p w14:paraId="4982DED6" w14:textId="77777777" w:rsidR="00C724E5" w:rsidRDefault="00C724E5" w:rsidP="00C724E5">
      <w:pPr>
        <w:suppressAutoHyphens/>
        <w:jc w:val="both"/>
        <w:rPr>
          <w:rFonts w:ascii="Swis721 Lt BT" w:hAnsi="Swis721 Lt BT" w:cs="Swis721 Lt BT"/>
          <w:b/>
          <w:i/>
          <w:iCs/>
          <w:lang w:eastAsia="ar-SA"/>
        </w:rPr>
      </w:pPr>
    </w:p>
    <w:bookmarkEnd w:id="1"/>
    <w:p w14:paraId="5C48FAC2" w14:textId="77777777" w:rsidR="008D3DDA" w:rsidRDefault="008D3DDA" w:rsidP="00AE61D8">
      <w:pPr>
        <w:jc w:val="both"/>
        <w:rPr>
          <w:rFonts w:ascii="Swis721 Lt BT" w:hAnsi="Swis721 Lt BT" w:cs="Swis721 Lt BT"/>
          <w:b/>
          <w:i/>
          <w:iCs/>
          <w:lang w:eastAsia="ar-SA"/>
        </w:rPr>
      </w:pPr>
    </w:p>
    <w:sectPr w:rsidR="008D3DDA" w:rsidSect="00862AB9">
      <w:headerReference w:type="default" r:id="rId16"/>
      <w:footerReference w:type="default" r:id="rId17"/>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78528" w14:textId="77777777" w:rsidR="00A74BD4" w:rsidRDefault="00A74BD4">
      <w:r>
        <w:separator/>
      </w:r>
    </w:p>
  </w:endnote>
  <w:endnote w:type="continuationSeparator" w:id="0">
    <w:p w14:paraId="0FA36A48" w14:textId="77777777" w:rsidR="00A74BD4" w:rsidRDefault="00A74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0F46" w14:textId="77777777" w:rsidR="00283E8D" w:rsidRPr="0073336A" w:rsidRDefault="00283E8D"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BC7300">
      <w:rPr>
        <w:rStyle w:val="Numeropagina"/>
        <w:rFonts w:ascii="Swis721 Lt BT" w:hAnsi="Swis721 Lt BT"/>
        <w:noProof/>
      </w:rPr>
      <w:t>3</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283E8D" w:rsidRPr="00181B32" w14:paraId="7ABCF580" w14:textId="77777777">
      <w:trPr>
        <w:trHeight w:hRule="exact" w:val="227"/>
      </w:trPr>
      <w:tc>
        <w:tcPr>
          <w:tcW w:w="11907" w:type="dxa"/>
          <w:gridSpan w:val="4"/>
        </w:tcPr>
        <w:p w14:paraId="5C8AEB89" w14:textId="77777777" w:rsidR="00283E8D" w:rsidRPr="00181B32" w:rsidRDefault="00283E8D"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587AD151" w14:textId="77777777" w:rsidR="00283E8D" w:rsidRPr="00181B32" w:rsidRDefault="00283E8D" w:rsidP="00862AB9">
          <w:pPr>
            <w:pStyle w:val="Pidipagina"/>
            <w:spacing w:before="60" w:after="60"/>
            <w:ind w:left="-108" w:right="-108"/>
            <w:jc w:val="right"/>
            <w:rPr>
              <w:rFonts w:ascii="Swis721 BT" w:hAnsi="Swis721 BT"/>
              <w:sz w:val="16"/>
              <w:szCs w:val="16"/>
            </w:rPr>
          </w:pPr>
        </w:p>
      </w:tc>
    </w:tr>
    <w:tr w:rsidR="00283E8D" w:rsidRPr="00181B32" w14:paraId="1C40B850" w14:textId="77777777">
      <w:trPr>
        <w:trHeight w:hRule="exact" w:val="632"/>
      </w:trPr>
      <w:tc>
        <w:tcPr>
          <w:tcW w:w="5953" w:type="dxa"/>
          <w:vAlign w:val="center"/>
        </w:tcPr>
        <w:p w14:paraId="3E2330FA" w14:textId="77777777" w:rsidR="00283E8D" w:rsidRPr="00181B32" w:rsidRDefault="009254C6"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5A8D4D91" wp14:editId="79E59C59">
                <wp:extent cx="1116330" cy="351155"/>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671ABBDD"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07A5ED59"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038F1D91"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246DF9ED" w14:textId="77777777" w:rsidR="00283E8D" w:rsidRPr="004F5973" w:rsidRDefault="00283E8D"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2A19C00E"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38E9B373"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via </w:t>
          </w:r>
          <w:proofErr w:type="spellStart"/>
          <w:r w:rsidRPr="004F5973">
            <w:rPr>
              <w:rFonts w:ascii="Helvetica-Light" w:hAnsi="Helvetica-Light" w:cs="Helvetica-Light"/>
              <w:color w:val="000000"/>
              <w:sz w:val="12"/>
              <w:szCs w:val="12"/>
            </w:rPr>
            <w:t>torino</w:t>
          </w:r>
          <w:proofErr w:type="spellEnd"/>
          <w:r w:rsidRPr="004F5973">
            <w:rPr>
              <w:rFonts w:ascii="Helvetica-Light" w:hAnsi="Helvetica-Light" w:cs="Helvetica-Light"/>
              <w:color w:val="000000"/>
              <w:sz w:val="12"/>
              <w:szCs w:val="12"/>
            </w:rPr>
            <w:t>, 34</w:t>
          </w:r>
        </w:p>
        <w:p w14:paraId="78961EDC"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34123 </w:t>
          </w:r>
          <w:proofErr w:type="spellStart"/>
          <w:r w:rsidRPr="004F5973">
            <w:rPr>
              <w:rFonts w:ascii="Helvetica-Light" w:hAnsi="Helvetica-Light" w:cs="Helvetica-Light"/>
              <w:color w:val="000000"/>
              <w:sz w:val="12"/>
              <w:szCs w:val="12"/>
            </w:rPr>
            <w:t>trieste</w:t>
          </w:r>
          <w:proofErr w:type="spellEnd"/>
        </w:p>
        <w:p w14:paraId="322AE731" w14:textId="77777777" w:rsidR="00283E8D" w:rsidRPr="004F5973" w:rsidRDefault="00283E8D"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italia</w:t>
          </w:r>
          <w:proofErr w:type="spellEnd"/>
        </w:p>
      </w:tc>
      <w:tc>
        <w:tcPr>
          <w:tcW w:w="2693" w:type="dxa"/>
          <w:vAlign w:val="center"/>
        </w:tcPr>
        <w:p w14:paraId="32F413A6"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58A2A0C5"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71FE7AC2" w14:textId="77777777" w:rsidR="00283E8D" w:rsidRPr="004F5973" w:rsidRDefault="00283E8D" w:rsidP="00181B32">
          <w:pPr>
            <w:autoSpaceDE w:val="0"/>
            <w:autoSpaceDN w:val="0"/>
            <w:adjustRightInd w:val="0"/>
            <w:rPr>
              <w:rFonts w:ascii="Helvetica-Light" w:hAnsi="Helvetica-Light" w:cs="Helvetica-Light"/>
              <w:color w:val="000000"/>
              <w:sz w:val="12"/>
              <w:szCs w:val="12"/>
            </w:rPr>
          </w:pPr>
          <w:proofErr w:type="spellStart"/>
          <w:r w:rsidRPr="004F5973">
            <w:rPr>
              <w:rFonts w:ascii="Helvetica-Light" w:hAnsi="Helvetica-Light" w:cs="Helvetica-Light"/>
              <w:color w:val="000000"/>
              <w:sz w:val="12"/>
              <w:szCs w:val="12"/>
            </w:rPr>
            <w:t>z.i</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noghere</w:t>
          </w:r>
          <w:proofErr w:type="spellEnd"/>
          <w:r w:rsidRPr="004F5973">
            <w:rPr>
              <w:rFonts w:ascii="Helvetica-Light" w:hAnsi="Helvetica-Light" w:cs="Helvetica-Light"/>
              <w:color w:val="000000"/>
              <w:sz w:val="12"/>
              <w:szCs w:val="12"/>
            </w:rPr>
            <w:t xml:space="preserve"> 34015 </w:t>
          </w:r>
          <w:proofErr w:type="spellStart"/>
          <w:r w:rsidRPr="004F5973">
            <w:rPr>
              <w:rFonts w:ascii="Helvetica-Light" w:hAnsi="Helvetica-Light" w:cs="Helvetica-Light"/>
              <w:color w:val="000000"/>
              <w:sz w:val="12"/>
              <w:szCs w:val="12"/>
            </w:rPr>
            <w:t>muggia</w:t>
          </w:r>
          <w:proofErr w:type="spellEnd"/>
        </w:p>
        <w:p w14:paraId="4AB85279" w14:textId="77777777" w:rsidR="00283E8D" w:rsidRPr="004F5973" w:rsidRDefault="00283E8D"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trieste</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italia</w:t>
          </w:r>
          <w:proofErr w:type="spellEnd"/>
        </w:p>
      </w:tc>
    </w:tr>
  </w:tbl>
  <w:p w14:paraId="79EB8C0F" w14:textId="77777777" w:rsidR="00283E8D" w:rsidRDefault="00283E8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D61AD" w14:textId="77777777" w:rsidR="00A74BD4" w:rsidRDefault="00A74BD4">
      <w:r>
        <w:separator/>
      </w:r>
    </w:p>
  </w:footnote>
  <w:footnote w:type="continuationSeparator" w:id="0">
    <w:p w14:paraId="6536F9DD" w14:textId="77777777" w:rsidR="00A74BD4" w:rsidRDefault="00A74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283E8D" w:rsidRPr="003E4978" w14:paraId="5AB3B077" w14:textId="77777777">
      <w:trPr>
        <w:trHeight w:hRule="exact" w:val="454"/>
      </w:trPr>
      <w:tc>
        <w:tcPr>
          <w:tcW w:w="8364" w:type="dxa"/>
          <w:vAlign w:val="bottom"/>
        </w:tcPr>
        <w:p w14:paraId="358D3CC6" w14:textId="77777777" w:rsidR="00283E8D" w:rsidRPr="00FF6369" w:rsidDel="00216F8C" w:rsidRDefault="00283E8D" w:rsidP="00F826D9">
          <w:pPr>
            <w:pStyle w:val="Titolo1"/>
            <w:ind w:left="989"/>
            <w:rPr>
              <w:sz w:val="20"/>
            </w:rPr>
          </w:pPr>
        </w:p>
      </w:tc>
      <w:tc>
        <w:tcPr>
          <w:tcW w:w="4394" w:type="dxa"/>
        </w:tcPr>
        <w:p w14:paraId="06613826" w14:textId="77777777" w:rsidR="00283E8D" w:rsidRPr="00F1139E" w:rsidRDefault="00283E8D" w:rsidP="00F826D9">
          <w:pPr>
            <w:pStyle w:val="Titolo1"/>
            <w:ind w:left="917" w:right="1632"/>
            <w:jc w:val="right"/>
            <w:rPr>
              <w:sz w:val="24"/>
              <w:szCs w:val="24"/>
            </w:rPr>
          </w:pPr>
        </w:p>
      </w:tc>
    </w:tr>
    <w:tr w:rsidR="00283E8D" w:rsidRPr="002B3902" w14:paraId="35EE9B56" w14:textId="77777777">
      <w:trPr>
        <w:trHeight w:hRule="exact" w:val="964"/>
      </w:trPr>
      <w:tc>
        <w:tcPr>
          <w:tcW w:w="8364" w:type="dxa"/>
          <w:vAlign w:val="bottom"/>
        </w:tcPr>
        <w:p w14:paraId="08B5ACB8" w14:textId="77777777" w:rsidR="00C724E5" w:rsidRDefault="00D20C23" w:rsidP="00C875C0">
          <w:pPr>
            <w:pStyle w:val="Intestazione"/>
            <w:spacing w:after="0" w:line="440" w:lineRule="exact"/>
            <w:ind w:left="987"/>
            <w:jc w:val="left"/>
            <w:rPr>
              <w:rFonts w:ascii="Swis721 BT" w:hAnsi="Swis721 BT"/>
              <w:b/>
              <w:noProof/>
              <w:sz w:val="44"/>
              <w:szCs w:val="44"/>
            </w:rPr>
          </w:pPr>
          <w:r>
            <w:rPr>
              <w:rFonts w:ascii="Swis721 BT" w:hAnsi="Swis721 BT"/>
              <w:b/>
              <w:noProof/>
              <w:sz w:val="44"/>
              <w:szCs w:val="44"/>
            </w:rPr>
            <w:t>Intensivo</w:t>
          </w:r>
          <w:r w:rsidR="00C875C0">
            <w:rPr>
              <w:rFonts w:ascii="Swis721 BT" w:hAnsi="Swis721 BT"/>
              <w:b/>
              <w:noProof/>
              <w:sz w:val="44"/>
              <w:szCs w:val="44"/>
            </w:rPr>
            <w:t xml:space="preserve"> inclinato</w:t>
          </w:r>
        </w:p>
        <w:p w14:paraId="3A85BAF2" w14:textId="2058C621" w:rsidR="00283E8D" w:rsidRPr="002B3902" w:rsidDel="00216F8C" w:rsidRDefault="00C875C0" w:rsidP="00C875C0">
          <w:pPr>
            <w:pStyle w:val="Intestazione"/>
            <w:spacing w:after="0" w:line="440" w:lineRule="exact"/>
            <w:ind w:left="987"/>
            <w:jc w:val="left"/>
            <w:rPr>
              <w:rFonts w:ascii="Swis721 BT" w:hAnsi="Swis721 BT"/>
              <w:bCs/>
              <w:noProof/>
              <w:sz w:val="44"/>
              <w:szCs w:val="44"/>
            </w:rPr>
          </w:pPr>
          <w:r>
            <w:rPr>
              <w:rFonts w:ascii="Swis721 BT" w:hAnsi="Swis721 BT"/>
              <w:b/>
              <w:noProof/>
              <w:sz w:val="44"/>
              <w:szCs w:val="44"/>
            </w:rPr>
            <w:t>a</w:t>
          </w:r>
          <w:r w:rsidR="00D20C23">
            <w:rPr>
              <w:rFonts w:ascii="Swis721 BT" w:hAnsi="Swis721 BT"/>
              <w:b/>
              <w:noProof/>
              <w:sz w:val="44"/>
              <w:szCs w:val="44"/>
            </w:rPr>
            <w:t xml:space="preserve"> tappeto erboso</w:t>
          </w:r>
        </w:p>
      </w:tc>
      <w:tc>
        <w:tcPr>
          <w:tcW w:w="4394" w:type="dxa"/>
          <w:vAlign w:val="bottom"/>
        </w:tcPr>
        <w:p w14:paraId="3761971A" w14:textId="77777777" w:rsidR="00283E8D" w:rsidRPr="002B3902" w:rsidRDefault="009254C6" w:rsidP="00F826D9">
          <w:pPr>
            <w:pStyle w:val="Titolo1"/>
            <w:ind w:left="-145" w:right="1414"/>
            <w:jc w:val="right"/>
            <w:rPr>
              <w:sz w:val="6"/>
              <w:szCs w:val="6"/>
            </w:rPr>
          </w:pPr>
          <w:r>
            <w:rPr>
              <w:noProof/>
              <w:sz w:val="6"/>
              <w:szCs w:val="6"/>
            </w:rPr>
            <w:drawing>
              <wp:inline distT="0" distB="0" distL="0" distR="0" wp14:anchorId="57364FB2" wp14:editId="599C4198">
                <wp:extent cx="1839595" cy="680720"/>
                <wp:effectExtent l="0" t="0" r="8255"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283E8D" w:rsidRPr="002B3902" w14:paraId="67645FA8" w14:textId="77777777">
      <w:trPr>
        <w:trHeight w:hRule="exact" w:val="340"/>
      </w:trPr>
      <w:tc>
        <w:tcPr>
          <w:tcW w:w="12758" w:type="dxa"/>
          <w:gridSpan w:val="2"/>
          <w:tcBorders>
            <w:bottom w:val="single" w:sz="8" w:space="0" w:color="A6A6A6"/>
          </w:tcBorders>
          <w:vAlign w:val="center"/>
        </w:tcPr>
        <w:p w14:paraId="1DC9F262" w14:textId="643B2A17" w:rsidR="00283E8D" w:rsidRPr="002B3902" w:rsidRDefault="00283E8D" w:rsidP="00FF6369">
          <w:pPr>
            <w:pStyle w:val="Titolo2"/>
            <w:ind w:left="987"/>
            <w:rPr>
              <w:b/>
              <w:sz w:val="20"/>
            </w:rPr>
          </w:pPr>
          <w:r w:rsidRPr="002B3902">
            <w:rPr>
              <w:b/>
              <w:sz w:val="20"/>
            </w:rPr>
            <w:t>SISTEMA A NORMA UNI 11235</w:t>
          </w:r>
          <w:r w:rsidR="00C875C0">
            <w:rPr>
              <w:b/>
              <w:sz w:val="20"/>
            </w:rPr>
            <w:t xml:space="preserve"> sp. </w:t>
          </w:r>
          <w:r w:rsidR="00076EF6">
            <w:rPr>
              <w:b/>
              <w:sz w:val="20"/>
            </w:rPr>
            <w:t xml:space="preserve">substrato </w:t>
          </w:r>
          <w:r w:rsidR="0042322A">
            <w:rPr>
              <w:b/>
              <w:sz w:val="20"/>
            </w:rPr>
            <w:t>165 l/mq</w:t>
          </w:r>
        </w:p>
      </w:tc>
    </w:tr>
  </w:tbl>
  <w:p w14:paraId="10B6A9DE" w14:textId="5E424AD1" w:rsidR="00283E8D" w:rsidRPr="00976C54" w:rsidRDefault="000140EB" w:rsidP="00643B67">
    <w:pPr>
      <w:pStyle w:val="Titolo1"/>
      <w:ind w:left="-70"/>
      <w:jc w:val="right"/>
      <w:rPr>
        <w:sz w:val="14"/>
        <w:szCs w:val="14"/>
      </w:rPr>
    </w:pPr>
    <w:r>
      <w:rPr>
        <w:sz w:val="14"/>
        <w:szCs w:val="14"/>
      </w:rPr>
      <w:t>202</w:t>
    </w:r>
    <w:r w:rsidR="00B55CA5">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0" w15:restartNumberingAfterBreak="0">
    <w:nsid w:val="354B38E3"/>
    <w:multiLevelType w:val="hybridMultilevel"/>
    <w:tmpl w:val="F5CC29A2"/>
    <w:lvl w:ilvl="0" w:tplc="AD4A9402">
      <w:start w:val="1"/>
      <w:numFmt w:val="decimal"/>
      <w:lvlText w:val="%1."/>
      <w:lvlJc w:val="left"/>
      <w:pPr>
        <w:ind w:left="720" w:hanging="360"/>
      </w:pPr>
      <w:rPr>
        <w:rFonts w:cs="Times New Roman" w:hint="default"/>
        <w:b/>
        <w:bCs/>
        <w:sz w:val="18"/>
        <w:szCs w:val="18"/>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6"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80968255">
    <w:abstractNumId w:val="12"/>
  </w:num>
  <w:num w:numId="2" w16cid:durableId="1910455710">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244077570">
    <w:abstractNumId w:val="7"/>
  </w:num>
  <w:num w:numId="4" w16cid:durableId="76829866">
    <w:abstractNumId w:val="17"/>
  </w:num>
  <w:num w:numId="5" w16cid:durableId="451090909">
    <w:abstractNumId w:val="1"/>
  </w:num>
  <w:num w:numId="6" w16cid:durableId="1997538317">
    <w:abstractNumId w:val="2"/>
  </w:num>
  <w:num w:numId="7" w16cid:durableId="1026711473">
    <w:abstractNumId w:val="4"/>
  </w:num>
  <w:num w:numId="8" w16cid:durableId="1784108041">
    <w:abstractNumId w:val="3"/>
  </w:num>
  <w:num w:numId="9" w16cid:durableId="753820572">
    <w:abstractNumId w:val="6"/>
  </w:num>
  <w:num w:numId="10" w16cid:durableId="528101808">
    <w:abstractNumId w:val="16"/>
  </w:num>
  <w:num w:numId="11" w16cid:durableId="547231829">
    <w:abstractNumId w:val="18"/>
  </w:num>
  <w:num w:numId="12" w16cid:durableId="1798988260">
    <w:abstractNumId w:val="5"/>
  </w:num>
  <w:num w:numId="13" w16cid:durableId="2110615145">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1072001884">
    <w:abstractNumId w:val="13"/>
  </w:num>
  <w:num w:numId="15" w16cid:durableId="306787667">
    <w:abstractNumId w:val="11"/>
  </w:num>
  <w:num w:numId="16" w16cid:durableId="870994535">
    <w:abstractNumId w:val="8"/>
  </w:num>
  <w:num w:numId="17" w16cid:durableId="2072557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85994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1739295">
    <w:abstractNumId w:val="9"/>
  </w:num>
  <w:num w:numId="20" w16cid:durableId="857348375">
    <w:abstractNumId w:val="18"/>
  </w:num>
  <w:num w:numId="21" w16cid:durableId="1685201722">
    <w:abstractNumId w:val="10"/>
  </w:num>
  <w:num w:numId="22" w16cid:durableId="203032619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2314250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19"/>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1A07"/>
    <w:rsid w:val="000735FF"/>
    <w:rsid w:val="00074B50"/>
    <w:rsid w:val="00076EF6"/>
    <w:rsid w:val="00077B62"/>
    <w:rsid w:val="0008041C"/>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35037"/>
    <w:rsid w:val="00150EA5"/>
    <w:rsid w:val="001536FF"/>
    <w:rsid w:val="00156862"/>
    <w:rsid w:val="00156E79"/>
    <w:rsid w:val="0015742D"/>
    <w:rsid w:val="001574D9"/>
    <w:rsid w:val="001777C5"/>
    <w:rsid w:val="00177D44"/>
    <w:rsid w:val="00177EC0"/>
    <w:rsid w:val="00180327"/>
    <w:rsid w:val="00181B32"/>
    <w:rsid w:val="00186615"/>
    <w:rsid w:val="00190784"/>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127E"/>
    <w:rsid w:val="00243AE5"/>
    <w:rsid w:val="00253419"/>
    <w:rsid w:val="00257DDE"/>
    <w:rsid w:val="00261381"/>
    <w:rsid w:val="00262D09"/>
    <w:rsid w:val="002639DF"/>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4DFC"/>
    <w:rsid w:val="00373C42"/>
    <w:rsid w:val="003818EA"/>
    <w:rsid w:val="003836C5"/>
    <w:rsid w:val="00393298"/>
    <w:rsid w:val="003977B4"/>
    <w:rsid w:val="003B7B88"/>
    <w:rsid w:val="003C4FA8"/>
    <w:rsid w:val="003D3BD1"/>
    <w:rsid w:val="003E4978"/>
    <w:rsid w:val="003E551D"/>
    <w:rsid w:val="00410D04"/>
    <w:rsid w:val="00411733"/>
    <w:rsid w:val="00413294"/>
    <w:rsid w:val="00415C5A"/>
    <w:rsid w:val="00416CBB"/>
    <w:rsid w:val="00417D4A"/>
    <w:rsid w:val="0042322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77C62"/>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05785"/>
    <w:rsid w:val="005338CE"/>
    <w:rsid w:val="00541B64"/>
    <w:rsid w:val="005442F8"/>
    <w:rsid w:val="00567DD0"/>
    <w:rsid w:val="00570E71"/>
    <w:rsid w:val="005777EF"/>
    <w:rsid w:val="00582D2E"/>
    <w:rsid w:val="00587238"/>
    <w:rsid w:val="005875E0"/>
    <w:rsid w:val="00587D54"/>
    <w:rsid w:val="00592841"/>
    <w:rsid w:val="005941D0"/>
    <w:rsid w:val="00597723"/>
    <w:rsid w:val="005A1B2B"/>
    <w:rsid w:val="005A5965"/>
    <w:rsid w:val="005A6DB1"/>
    <w:rsid w:val="005B1330"/>
    <w:rsid w:val="005B26E6"/>
    <w:rsid w:val="005B2C40"/>
    <w:rsid w:val="005B2FB6"/>
    <w:rsid w:val="005B6C9F"/>
    <w:rsid w:val="005C2733"/>
    <w:rsid w:val="005C3B56"/>
    <w:rsid w:val="005C3C59"/>
    <w:rsid w:val="005C3CBA"/>
    <w:rsid w:val="005D1904"/>
    <w:rsid w:val="005D23CA"/>
    <w:rsid w:val="005D6253"/>
    <w:rsid w:val="005D7515"/>
    <w:rsid w:val="005E04BD"/>
    <w:rsid w:val="005F4FA7"/>
    <w:rsid w:val="005F54FB"/>
    <w:rsid w:val="005F5A58"/>
    <w:rsid w:val="0060353F"/>
    <w:rsid w:val="00604045"/>
    <w:rsid w:val="00612993"/>
    <w:rsid w:val="00612D70"/>
    <w:rsid w:val="00616BB3"/>
    <w:rsid w:val="00642E80"/>
    <w:rsid w:val="0064348D"/>
    <w:rsid w:val="00643B67"/>
    <w:rsid w:val="00646878"/>
    <w:rsid w:val="00647CCB"/>
    <w:rsid w:val="00653687"/>
    <w:rsid w:val="00656103"/>
    <w:rsid w:val="0065685D"/>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22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F3834"/>
    <w:rsid w:val="007F5A5F"/>
    <w:rsid w:val="007F796E"/>
    <w:rsid w:val="00813195"/>
    <w:rsid w:val="00822888"/>
    <w:rsid w:val="00822C55"/>
    <w:rsid w:val="0083332D"/>
    <w:rsid w:val="00837BAE"/>
    <w:rsid w:val="00843C73"/>
    <w:rsid w:val="008444CD"/>
    <w:rsid w:val="00853AD6"/>
    <w:rsid w:val="00862AB9"/>
    <w:rsid w:val="00870DC2"/>
    <w:rsid w:val="00872E3B"/>
    <w:rsid w:val="00873ABA"/>
    <w:rsid w:val="008742EB"/>
    <w:rsid w:val="0089137B"/>
    <w:rsid w:val="008961CD"/>
    <w:rsid w:val="008966C9"/>
    <w:rsid w:val="008A157F"/>
    <w:rsid w:val="008A3FE1"/>
    <w:rsid w:val="008A6767"/>
    <w:rsid w:val="008A6834"/>
    <w:rsid w:val="008B126C"/>
    <w:rsid w:val="008B74FC"/>
    <w:rsid w:val="008C0F09"/>
    <w:rsid w:val="008C5623"/>
    <w:rsid w:val="008D3DDA"/>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54C6"/>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74BD4"/>
    <w:rsid w:val="00A803BA"/>
    <w:rsid w:val="00A80641"/>
    <w:rsid w:val="00A837B8"/>
    <w:rsid w:val="00A87234"/>
    <w:rsid w:val="00A93C6A"/>
    <w:rsid w:val="00AA0843"/>
    <w:rsid w:val="00AB74A5"/>
    <w:rsid w:val="00AD1A09"/>
    <w:rsid w:val="00AE0B21"/>
    <w:rsid w:val="00AE4611"/>
    <w:rsid w:val="00AE61D8"/>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55CA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C7300"/>
    <w:rsid w:val="00BD234D"/>
    <w:rsid w:val="00BD30C0"/>
    <w:rsid w:val="00BD3C7E"/>
    <w:rsid w:val="00BE613D"/>
    <w:rsid w:val="00BE7D44"/>
    <w:rsid w:val="00BF6F93"/>
    <w:rsid w:val="00C0298E"/>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24E5"/>
    <w:rsid w:val="00C75D0D"/>
    <w:rsid w:val="00C84529"/>
    <w:rsid w:val="00C875C0"/>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0C23"/>
    <w:rsid w:val="00D24DE0"/>
    <w:rsid w:val="00D35BCE"/>
    <w:rsid w:val="00D375F3"/>
    <w:rsid w:val="00D37BEB"/>
    <w:rsid w:val="00D52F1B"/>
    <w:rsid w:val="00D63A25"/>
    <w:rsid w:val="00D7007F"/>
    <w:rsid w:val="00D7144F"/>
    <w:rsid w:val="00D72743"/>
    <w:rsid w:val="00D74C3A"/>
    <w:rsid w:val="00D83CDE"/>
    <w:rsid w:val="00D916A6"/>
    <w:rsid w:val="00D935AE"/>
    <w:rsid w:val="00D966D6"/>
    <w:rsid w:val="00DA7A13"/>
    <w:rsid w:val="00DB5D4C"/>
    <w:rsid w:val="00DC15C2"/>
    <w:rsid w:val="00DD604F"/>
    <w:rsid w:val="00DD7DB4"/>
    <w:rsid w:val="00DD7EB4"/>
    <w:rsid w:val="00DE375B"/>
    <w:rsid w:val="00DE4E8D"/>
    <w:rsid w:val="00DE593D"/>
    <w:rsid w:val="00DF027D"/>
    <w:rsid w:val="00DF1852"/>
    <w:rsid w:val="00DF565C"/>
    <w:rsid w:val="00E024E1"/>
    <w:rsid w:val="00E03F91"/>
    <w:rsid w:val="00E04012"/>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1A2"/>
    <w:rsid w:val="00E911B0"/>
    <w:rsid w:val="00E97E93"/>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7538"/>
    <w:rsid w:val="00F229D5"/>
    <w:rsid w:val="00F24335"/>
    <w:rsid w:val="00F35CB6"/>
    <w:rsid w:val="00F4069B"/>
    <w:rsid w:val="00F41761"/>
    <w:rsid w:val="00F426D0"/>
    <w:rsid w:val="00F44DBE"/>
    <w:rsid w:val="00F470F8"/>
    <w:rsid w:val="00F57E4F"/>
    <w:rsid w:val="00F622C8"/>
    <w:rsid w:val="00F658D9"/>
    <w:rsid w:val="00F66654"/>
    <w:rsid w:val="00F7013F"/>
    <w:rsid w:val="00F706A8"/>
    <w:rsid w:val="00F71278"/>
    <w:rsid w:val="00F75259"/>
    <w:rsid w:val="00F826D9"/>
    <w:rsid w:val="00F836F9"/>
    <w:rsid w:val="00F85D23"/>
    <w:rsid w:val="00FB6652"/>
    <w:rsid w:val="00FC2DF2"/>
    <w:rsid w:val="00FD00A2"/>
    <w:rsid w:val="00FD453A"/>
    <w:rsid w:val="00FE305E"/>
    <w:rsid w:val="00FF1F0D"/>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7D03DD"/>
  <w15:docId w15:val="{739B9F4D-9B6A-4595-9F36-6B68BAC8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451098454">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17736859">
      <w:bodyDiv w:val="1"/>
      <w:marLeft w:val="0"/>
      <w:marRight w:val="0"/>
      <w:marTop w:val="0"/>
      <w:marBottom w:val="0"/>
      <w:divBdr>
        <w:top w:val="none" w:sz="0" w:space="0" w:color="auto"/>
        <w:left w:val="none" w:sz="0" w:space="0" w:color="auto"/>
        <w:bottom w:val="none" w:sz="0" w:space="0" w:color="auto"/>
        <w:right w:val="none" w:sz="0" w:space="0" w:color="auto"/>
      </w:divBdr>
    </w:div>
    <w:div w:id="52595136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741761340">
      <w:bodyDiv w:val="1"/>
      <w:marLeft w:val="0"/>
      <w:marRight w:val="0"/>
      <w:marTop w:val="0"/>
      <w:marBottom w:val="0"/>
      <w:divBdr>
        <w:top w:val="none" w:sz="0" w:space="0" w:color="auto"/>
        <w:left w:val="none" w:sz="0" w:space="0" w:color="auto"/>
        <w:bottom w:val="none" w:sz="0" w:space="0" w:color="auto"/>
        <w:right w:val="none" w:sz="0" w:space="0" w:color="auto"/>
      </w:divBdr>
    </w:div>
    <w:div w:id="751312691">
      <w:bodyDiv w:val="1"/>
      <w:marLeft w:val="0"/>
      <w:marRight w:val="0"/>
      <w:marTop w:val="0"/>
      <w:marBottom w:val="0"/>
      <w:divBdr>
        <w:top w:val="none" w:sz="0" w:space="0" w:color="auto"/>
        <w:left w:val="none" w:sz="0" w:space="0" w:color="auto"/>
        <w:bottom w:val="none" w:sz="0" w:space="0" w:color="auto"/>
        <w:right w:val="none" w:sz="0" w:space="0" w:color="auto"/>
      </w:divBdr>
    </w:div>
    <w:div w:id="1332487528">
      <w:bodyDiv w:val="1"/>
      <w:marLeft w:val="0"/>
      <w:marRight w:val="0"/>
      <w:marTop w:val="0"/>
      <w:marBottom w:val="0"/>
      <w:divBdr>
        <w:top w:val="none" w:sz="0" w:space="0" w:color="auto"/>
        <w:left w:val="none" w:sz="0" w:space="0" w:color="auto"/>
        <w:bottom w:val="none" w:sz="0" w:space="0" w:color="auto"/>
        <w:right w:val="none" w:sz="0" w:space="0" w:color="auto"/>
      </w:divBdr>
    </w:div>
    <w:div w:id="186825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3845</Words>
  <Characters>21918</Characters>
  <Application>Microsoft Office Word</Application>
  <DocSecurity>0</DocSecurity>
  <Lines>182</Lines>
  <Paragraphs>51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25712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2023-04-03T08:13:00Z</dcterms:created>
  <dcterms:modified xsi:type="dcterms:W3CDTF">2023-04-03T08:13:00Z</dcterms:modified>
</cp:coreProperties>
</file>